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2DBA" w14:textId="46F28F3D" w:rsidR="00665AC1" w:rsidRPr="00D728C5" w:rsidRDefault="000B3D8B" w:rsidP="00240A14">
      <w:pPr>
        <w:pStyle w:val="Header"/>
        <w:jc w:val="center"/>
        <w:rPr>
          <w:rFonts w:ascii="Eras Bold ITC" w:hAnsi="Eras Bold ITC"/>
          <w:b/>
          <w:sz w:val="52"/>
          <w:szCs w:val="52"/>
        </w:rPr>
      </w:pPr>
      <w:r w:rsidRPr="00D728C5">
        <w:rPr>
          <w:rFonts w:ascii="Eras Bold ITC" w:hAnsi="Eras Bold ITC"/>
          <w:b/>
          <w:sz w:val="52"/>
          <w:szCs w:val="52"/>
        </w:rPr>
        <w:t xml:space="preserve">Culinary </w:t>
      </w:r>
      <w:r w:rsidR="003D4275" w:rsidRPr="00D728C5">
        <w:rPr>
          <w:rFonts w:ascii="Eras Bold ITC" w:hAnsi="Eras Bold ITC"/>
          <w:b/>
          <w:sz w:val="52"/>
          <w:szCs w:val="52"/>
        </w:rPr>
        <w:t>Arts</w:t>
      </w:r>
      <w:r w:rsidR="00D728C5" w:rsidRPr="00D728C5">
        <w:rPr>
          <w:rFonts w:ascii="Eras Bold ITC" w:hAnsi="Eras Bold ITC"/>
          <w:b/>
          <w:sz w:val="52"/>
          <w:szCs w:val="52"/>
        </w:rPr>
        <w:t xml:space="preserve"> </w:t>
      </w:r>
      <w:r w:rsidR="008C3AAC">
        <w:rPr>
          <w:rFonts w:ascii="Eras Bold ITC" w:hAnsi="Eras Bold ITC"/>
          <w:b/>
          <w:sz w:val="52"/>
          <w:szCs w:val="52"/>
        </w:rPr>
        <w:t>3</w:t>
      </w:r>
    </w:p>
    <w:p w14:paraId="5D700C7D" w14:textId="4BBC24BD" w:rsidR="00665AC1" w:rsidRPr="00240A14" w:rsidRDefault="00665AC1" w:rsidP="00665AC1">
      <w:pPr>
        <w:pStyle w:val="Title"/>
        <w:rPr>
          <w:rFonts w:ascii="Tekton Pro" w:hAnsi="Tekton Pro" w:cs="Tahoma"/>
          <w:b/>
          <w:sz w:val="28"/>
          <w:szCs w:val="28"/>
        </w:rPr>
      </w:pPr>
      <w:r w:rsidRPr="00240A14">
        <w:rPr>
          <w:rFonts w:ascii="Tekton Pro" w:hAnsi="Tekton Pro" w:cs="Tahoma"/>
          <w:b/>
          <w:sz w:val="28"/>
          <w:szCs w:val="28"/>
        </w:rPr>
        <w:t>Course Syllabus and Information</w:t>
      </w:r>
    </w:p>
    <w:p w14:paraId="2E9C0209" w14:textId="77777777" w:rsidR="00D1649F" w:rsidRDefault="00665AC1" w:rsidP="00D20A13">
      <w:pPr>
        <w:pStyle w:val="Title"/>
        <w:jc w:val="left"/>
        <w:rPr>
          <w:rFonts w:ascii="Andy" w:hAnsi="Andy"/>
          <w:sz w:val="28"/>
        </w:rPr>
      </w:pPr>
      <w:r w:rsidRPr="000F242A">
        <w:rPr>
          <w:rFonts w:ascii="Techno" w:hAnsi="Techno"/>
          <w:sz w:val="28"/>
        </w:rPr>
        <w:t>---------------------------------------------------------------</w:t>
      </w:r>
    </w:p>
    <w:p w14:paraId="4BBDDFA2" w14:textId="2DD6BFE7" w:rsidR="00D20A13" w:rsidRPr="005673A0" w:rsidRDefault="00665AC1" w:rsidP="00D20A13">
      <w:pPr>
        <w:pStyle w:val="Title"/>
        <w:jc w:val="left"/>
        <w:rPr>
          <w:rFonts w:ascii="Verdana" w:hAnsi="Verdana" w:cs="Tahoma"/>
          <w:sz w:val="20"/>
          <w:szCs w:val="20"/>
        </w:rPr>
      </w:pPr>
      <w:r w:rsidRPr="005673A0">
        <w:rPr>
          <w:rFonts w:ascii="Verdana" w:hAnsi="Verdana" w:cs="Tahoma"/>
          <w:b/>
          <w:bCs/>
          <w:sz w:val="20"/>
          <w:szCs w:val="20"/>
        </w:rPr>
        <w:t>I</w:t>
      </w:r>
      <w:r w:rsidR="00D20A13" w:rsidRPr="005673A0">
        <w:rPr>
          <w:rFonts w:ascii="Verdana" w:hAnsi="Verdana" w:cs="Tahoma"/>
          <w:b/>
          <w:bCs/>
          <w:sz w:val="20"/>
          <w:szCs w:val="20"/>
        </w:rPr>
        <w:t>nstructor</w:t>
      </w:r>
      <w:r w:rsidR="00D20A13" w:rsidRPr="005673A0">
        <w:rPr>
          <w:sz w:val="20"/>
          <w:szCs w:val="20"/>
        </w:rPr>
        <w:tab/>
      </w:r>
      <w:r w:rsidR="00D20A13" w:rsidRPr="005673A0">
        <w:rPr>
          <w:sz w:val="20"/>
          <w:szCs w:val="20"/>
        </w:rPr>
        <w:tab/>
      </w:r>
      <w:r w:rsidR="00D20A13" w:rsidRPr="005673A0">
        <w:rPr>
          <w:sz w:val="20"/>
          <w:szCs w:val="20"/>
        </w:rPr>
        <w:tab/>
      </w:r>
      <w:r w:rsidR="004A25D7" w:rsidRPr="005673A0">
        <w:rPr>
          <w:rFonts w:ascii="Verdana" w:hAnsi="Verdana" w:cs="Tahoma"/>
          <w:b/>
          <w:bCs/>
          <w:sz w:val="20"/>
          <w:szCs w:val="20"/>
        </w:rPr>
        <w:t>Mr. Chad Faria</w:t>
      </w:r>
    </w:p>
    <w:p w14:paraId="4E391F45" w14:textId="25DF6D8D" w:rsidR="00BE5C56" w:rsidRPr="005673A0" w:rsidRDefault="6DF19149" w:rsidP="00D20A13">
      <w:pPr>
        <w:pStyle w:val="Title"/>
        <w:jc w:val="left"/>
        <w:rPr>
          <w:rFonts w:ascii="Verdana" w:hAnsi="Verdana" w:cs="Tahoma"/>
          <w:sz w:val="20"/>
          <w:szCs w:val="20"/>
        </w:rPr>
      </w:pPr>
      <w:r w:rsidRPr="005673A0">
        <w:rPr>
          <w:rFonts w:ascii="Verdana" w:hAnsi="Verdana" w:cs="Tahoma"/>
          <w:b/>
          <w:bCs/>
          <w:sz w:val="20"/>
          <w:szCs w:val="20"/>
        </w:rPr>
        <w:t>C</w:t>
      </w:r>
      <w:r w:rsidR="00BE5C56" w:rsidRPr="005673A0">
        <w:rPr>
          <w:rFonts w:ascii="Verdana" w:hAnsi="Verdana" w:cs="Tahoma"/>
          <w:b/>
          <w:bCs/>
          <w:sz w:val="20"/>
          <w:szCs w:val="20"/>
        </w:rPr>
        <w:t>lassroom</w:t>
      </w:r>
      <w:r w:rsidR="00BE5C56" w:rsidRPr="005673A0">
        <w:rPr>
          <w:sz w:val="20"/>
          <w:szCs w:val="20"/>
        </w:rPr>
        <w:tab/>
      </w:r>
      <w:r w:rsidR="00BE5C56" w:rsidRPr="005673A0">
        <w:rPr>
          <w:sz w:val="20"/>
          <w:szCs w:val="20"/>
        </w:rPr>
        <w:tab/>
      </w:r>
      <w:r w:rsidR="00BE5C56" w:rsidRPr="005673A0">
        <w:rPr>
          <w:sz w:val="20"/>
          <w:szCs w:val="20"/>
        </w:rPr>
        <w:tab/>
      </w:r>
      <w:r w:rsidR="00BE5C56" w:rsidRPr="005673A0">
        <w:rPr>
          <w:rFonts w:ascii="Verdana" w:hAnsi="Verdana" w:cs="Tahoma"/>
          <w:sz w:val="20"/>
          <w:szCs w:val="20"/>
        </w:rPr>
        <w:t xml:space="preserve">Building </w:t>
      </w:r>
      <w:r w:rsidR="004A25D7" w:rsidRPr="005673A0">
        <w:rPr>
          <w:rFonts w:ascii="Verdana" w:hAnsi="Verdana" w:cs="Tahoma"/>
          <w:sz w:val="20"/>
          <w:szCs w:val="20"/>
        </w:rPr>
        <w:t xml:space="preserve">A, </w:t>
      </w:r>
      <w:r w:rsidR="00275719" w:rsidRPr="005673A0">
        <w:rPr>
          <w:rFonts w:ascii="Verdana" w:hAnsi="Verdana" w:cs="Tahoma"/>
          <w:sz w:val="20"/>
          <w:szCs w:val="20"/>
        </w:rPr>
        <w:t>Culinary Lab</w:t>
      </w:r>
      <w:r w:rsidR="00E54212" w:rsidRPr="005673A0">
        <w:rPr>
          <w:rFonts w:ascii="Verdana" w:hAnsi="Verdana" w:cs="Tahoma"/>
          <w:sz w:val="20"/>
          <w:szCs w:val="20"/>
        </w:rPr>
        <w:t xml:space="preserve"> A13</w:t>
      </w:r>
    </w:p>
    <w:p w14:paraId="0071769B" w14:textId="77777777" w:rsidR="00B975E2" w:rsidRPr="005673A0" w:rsidRDefault="00195776" w:rsidP="00FA5794">
      <w:pPr>
        <w:pStyle w:val="Title"/>
        <w:jc w:val="left"/>
        <w:rPr>
          <w:rFonts w:ascii="Verdana" w:hAnsi="Verdana" w:cs="Tahoma"/>
          <w:b/>
          <w:sz w:val="20"/>
          <w:szCs w:val="20"/>
        </w:rPr>
      </w:pP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r w:rsidRPr="005673A0">
        <w:rPr>
          <w:rFonts w:ascii="Verdana" w:hAnsi="Verdana" w:cs="Tahoma"/>
          <w:b/>
          <w:sz w:val="20"/>
          <w:szCs w:val="20"/>
        </w:rPr>
        <w:tab/>
      </w:r>
    </w:p>
    <w:p w14:paraId="1BDFD84D" w14:textId="18930134" w:rsidR="006C4CD0" w:rsidRPr="005673A0" w:rsidRDefault="00D20A13" w:rsidP="006C4CD0">
      <w:pPr>
        <w:pStyle w:val="Title"/>
        <w:jc w:val="left"/>
        <w:rPr>
          <w:rFonts w:ascii="Verdana" w:hAnsi="Verdana" w:cs="Tahoma"/>
          <w:sz w:val="20"/>
          <w:szCs w:val="20"/>
        </w:rPr>
      </w:pPr>
      <w:r w:rsidRPr="005673A0">
        <w:rPr>
          <w:rFonts w:ascii="Verdana" w:hAnsi="Verdana" w:cs="Tahoma"/>
          <w:b/>
          <w:sz w:val="20"/>
          <w:szCs w:val="20"/>
        </w:rPr>
        <w:t>Office Hours</w:t>
      </w:r>
      <w:r w:rsidR="0011268E">
        <w:rPr>
          <w:rFonts w:ascii="Verdana" w:hAnsi="Verdana" w:cs="Tahoma"/>
          <w:b/>
          <w:sz w:val="20"/>
          <w:szCs w:val="20"/>
        </w:rPr>
        <w:t xml:space="preserve">               </w:t>
      </w:r>
      <w:r w:rsidR="003C4876" w:rsidRPr="005673A0">
        <w:rPr>
          <w:rFonts w:ascii="Verdana" w:hAnsi="Verdana" w:cs="Tahoma"/>
          <w:sz w:val="20"/>
          <w:szCs w:val="20"/>
        </w:rPr>
        <w:tab/>
      </w:r>
      <w:r w:rsidRPr="005673A0">
        <w:rPr>
          <w:rFonts w:ascii="Verdana" w:hAnsi="Verdana" w:cs="Tahoma"/>
          <w:sz w:val="20"/>
          <w:szCs w:val="20"/>
        </w:rPr>
        <w:t xml:space="preserve">Available </w:t>
      </w:r>
      <w:r w:rsidR="004A25D7" w:rsidRPr="005673A0">
        <w:rPr>
          <w:rFonts w:ascii="Verdana" w:hAnsi="Verdana" w:cs="Tahoma"/>
          <w:sz w:val="20"/>
          <w:szCs w:val="20"/>
        </w:rPr>
        <w:t>before</w:t>
      </w:r>
      <w:r w:rsidRPr="005673A0">
        <w:rPr>
          <w:rFonts w:ascii="Verdana" w:hAnsi="Verdana" w:cs="Tahoma"/>
          <w:sz w:val="20"/>
          <w:szCs w:val="20"/>
        </w:rPr>
        <w:t xml:space="preserve"> school </w:t>
      </w:r>
      <w:r w:rsidR="00B975E2" w:rsidRPr="005673A0">
        <w:rPr>
          <w:rFonts w:ascii="Verdana" w:hAnsi="Verdana" w:cs="Tahoma"/>
          <w:sz w:val="20"/>
          <w:szCs w:val="20"/>
        </w:rPr>
        <w:t>and during conference period</w:t>
      </w:r>
      <w:r w:rsidR="006C4CD0" w:rsidRPr="005673A0">
        <w:rPr>
          <w:rFonts w:ascii="Verdana" w:hAnsi="Verdana" w:cs="Tahoma"/>
          <w:sz w:val="20"/>
          <w:szCs w:val="20"/>
        </w:rPr>
        <w:t xml:space="preserve"> </w:t>
      </w:r>
    </w:p>
    <w:p w14:paraId="59E511EE" w14:textId="0F33AB9E" w:rsidR="00665AC1" w:rsidRPr="005673A0" w:rsidRDefault="00D20A13" w:rsidP="2B4CFA5E">
      <w:pPr>
        <w:pStyle w:val="Title"/>
        <w:ind w:left="2160"/>
        <w:jc w:val="left"/>
        <w:rPr>
          <w:rFonts w:ascii="Verdana" w:hAnsi="Verdana" w:cs="Tahoma"/>
          <w:sz w:val="20"/>
          <w:szCs w:val="20"/>
        </w:rPr>
      </w:pPr>
      <w:r w:rsidRPr="005673A0">
        <w:rPr>
          <w:rFonts w:ascii="Verdana" w:hAnsi="Verdana" w:cs="Tahoma"/>
          <w:sz w:val="20"/>
          <w:szCs w:val="20"/>
        </w:rPr>
        <w:t xml:space="preserve">Please email </w:t>
      </w:r>
      <w:hyperlink r:id="rId7">
        <w:r w:rsidR="004A25D7" w:rsidRPr="005673A0">
          <w:rPr>
            <w:rStyle w:val="Hyperlink"/>
            <w:rFonts w:ascii="Verdana" w:hAnsi="Verdana" w:cs="Tahoma"/>
            <w:b/>
            <w:bCs/>
            <w:sz w:val="20"/>
            <w:szCs w:val="20"/>
          </w:rPr>
          <w:t>faria.chad@cusd80.com</w:t>
        </w:r>
      </w:hyperlink>
      <w:r w:rsidR="006C4CD0" w:rsidRPr="005673A0">
        <w:rPr>
          <w:rFonts w:ascii="Verdana" w:hAnsi="Verdana" w:cs="Tahoma"/>
          <w:sz w:val="20"/>
          <w:szCs w:val="20"/>
        </w:rPr>
        <w:t xml:space="preserve"> </w:t>
      </w:r>
      <w:r w:rsidRPr="005673A0">
        <w:rPr>
          <w:rFonts w:ascii="Verdana" w:hAnsi="Verdana" w:cs="Tahoma"/>
          <w:sz w:val="20"/>
          <w:szCs w:val="20"/>
        </w:rPr>
        <w:t>to set-up an appointment.</w:t>
      </w:r>
      <w:r w:rsidR="000F242A" w:rsidRPr="005673A0">
        <w:rPr>
          <w:rFonts w:ascii="Verdana" w:hAnsi="Verdana" w:cs="Tahoma"/>
          <w:sz w:val="20"/>
          <w:szCs w:val="20"/>
        </w:rPr>
        <w:t xml:space="preserve">       </w:t>
      </w:r>
      <w:r w:rsidR="00665AC1" w:rsidRPr="005673A0">
        <w:rPr>
          <w:sz w:val="20"/>
          <w:szCs w:val="20"/>
        </w:rPr>
        <w:tab/>
      </w:r>
    </w:p>
    <w:p w14:paraId="43EDCC93" w14:textId="77777777" w:rsidR="00665AC1" w:rsidRPr="005673A0" w:rsidRDefault="000F242A" w:rsidP="00BF4F27">
      <w:pPr>
        <w:pStyle w:val="Title"/>
        <w:jc w:val="left"/>
        <w:rPr>
          <w:rFonts w:ascii="Verdana" w:hAnsi="Verdana" w:cs="Tahoma"/>
          <w:sz w:val="20"/>
          <w:szCs w:val="20"/>
        </w:rPr>
      </w:pPr>
      <w:r w:rsidRPr="005673A0">
        <w:rPr>
          <w:rFonts w:ascii="Verdana" w:hAnsi="Verdana" w:cs="Tahoma"/>
          <w:b/>
          <w:sz w:val="20"/>
          <w:szCs w:val="20"/>
        </w:rPr>
        <w:t>Required Supplies</w:t>
      </w:r>
      <w:r w:rsidRPr="005673A0">
        <w:rPr>
          <w:rFonts w:ascii="Verdana" w:hAnsi="Verdana" w:cs="Tahoma"/>
          <w:sz w:val="20"/>
          <w:szCs w:val="20"/>
        </w:rPr>
        <w:tab/>
      </w:r>
      <w:r w:rsidR="006C4CD0" w:rsidRPr="005673A0">
        <w:rPr>
          <w:rFonts w:ascii="Verdana" w:hAnsi="Verdana" w:cs="Tahoma"/>
          <w:sz w:val="20"/>
          <w:szCs w:val="20"/>
        </w:rPr>
        <w:tab/>
      </w:r>
    </w:p>
    <w:p w14:paraId="272BF1B0" w14:textId="77777777" w:rsidR="009E7568" w:rsidRPr="005673A0" w:rsidRDefault="00665AC1" w:rsidP="00646465">
      <w:pPr>
        <w:pStyle w:val="Title"/>
        <w:jc w:val="left"/>
        <w:rPr>
          <w:rFonts w:ascii="Verdana" w:hAnsi="Verdana" w:cs="Tahoma"/>
          <w:sz w:val="20"/>
          <w:szCs w:val="20"/>
        </w:rPr>
      </w:pPr>
      <w:r w:rsidRPr="005673A0">
        <w:rPr>
          <w:rFonts w:ascii="Verdana" w:hAnsi="Verdana" w:cs="Tahoma"/>
          <w:sz w:val="20"/>
          <w:szCs w:val="20"/>
        </w:rPr>
        <w:tab/>
      </w:r>
      <w:r w:rsidRPr="005673A0">
        <w:rPr>
          <w:rFonts w:ascii="Verdana" w:hAnsi="Verdana" w:cs="Tahoma"/>
          <w:sz w:val="20"/>
          <w:szCs w:val="20"/>
        </w:rPr>
        <w:tab/>
      </w:r>
      <w:r w:rsidRPr="005673A0">
        <w:rPr>
          <w:rFonts w:ascii="Verdana" w:hAnsi="Verdana" w:cs="Tahoma"/>
          <w:sz w:val="20"/>
          <w:szCs w:val="20"/>
        </w:rPr>
        <w:tab/>
      </w:r>
      <w:r w:rsidRPr="005673A0">
        <w:rPr>
          <w:rFonts w:ascii="Verdana" w:hAnsi="Verdana" w:cs="Tahoma"/>
          <w:sz w:val="20"/>
          <w:szCs w:val="20"/>
        </w:rPr>
        <w:tab/>
        <w:t xml:space="preserve">• </w:t>
      </w:r>
      <w:r w:rsidR="009E7568" w:rsidRPr="005673A0">
        <w:rPr>
          <w:rFonts w:ascii="Verdana" w:hAnsi="Verdana" w:cs="Tahoma"/>
          <w:b/>
          <w:bCs/>
          <w:sz w:val="20"/>
          <w:szCs w:val="20"/>
        </w:rPr>
        <w:t>Folder for handouts</w:t>
      </w:r>
    </w:p>
    <w:p w14:paraId="14CDF993" w14:textId="68771D1D" w:rsidR="00665AC1" w:rsidRPr="005673A0" w:rsidRDefault="00DB11C6" w:rsidP="005D329B">
      <w:pPr>
        <w:pStyle w:val="Title"/>
        <w:numPr>
          <w:ilvl w:val="0"/>
          <w:numId w:val="7"/>
        </w:numPr>
        <w:ind w:left="3060" w:hanging="180"/>
        <w:jc w:val="left"/>
        <w:rPr>
          <w:rFonts w:ascii="Verdana" w:hAnsi="Verdana" w:cs="Tahoma"/>
          <w:sz w:val="20"/>
          <w:szCs w:val="20"/>
        </w:rPr>
      </w:pPr>
      <w:r w:rsidRPr="005673A0">
        <w:rPr>
          <w:rFonts w:ascii="Verdana" w:hAnsi="Verdana" w:cs="Tahoma"/>
          <w:b/>
          <w:sz w:val="20"/>
          <w:szCs w:val="20"/>
        </w:rPr>
        <w:t xml:space="preserve">Class Fee </w:t>
      </w:r>
      <w:r w:rsidR="000B3D8B" w:rsidRPr="005673A0">
        <w:rPr>
          <w:rFonts w:ascii="Verdana" w:hAnsi="Verdana" w:cs="Tahoma"/>
          <w:b/>
          <w:sz w:val="20"/>
          <w:szCs w:val="20"/>
        </w:rPr>
        <w:t>$</w:t>
      </w:r>
      <w:r w:rsidR="005B3C3C" w:rsidRPr="005673A0">
        <w:rPr>
          <w:rFonts w:ascii="Verdana" w:hAnsi="Verdana" w:cs="Tahoma"/>
          <w:b/>
          <w:sz w:val="20"/>
          <w:szCs w:val="20"/>
        </w:rPr>
        <w:t>5</w:t>
      </w:r>
      <w:r w:rsidR="00BF4F27" w:rsidRPr="005673A0">
        <w:rPr>
          <w:rFonts w:ascii="Verdana" w:hAnsi="Verdana" w:cs="Tahoma"/>
          <w:b/>
          <w:sz w:val="20"/>
          <w:szCs w:val="20"/>
        </w:rPr>
        <w:t>0</w:t>
      </w:r>
      <w:r w:rsidR="000B3D8B" w:rsidRPr="005673A0">
        <w:rPr>
          <w:rFonts w:ascii="Verdana" w:hAnsi="Verdana" w:cs="Tahoma"/>
          <w:b/>
          <w:sz w:val="20"/>
          <w:szCs w:val="20"/>
        </w:rPr>
        <w:t>.00</w:t>
      </w:r>
    </w:p>
    <w:p w14:paraId="3CEC2B88" w14:textId="77777777" w:rsidR="0091232E" w:rsidRPr="005673A0" w:rsidRDefault="0091232E" w:rsidP="00665AC1">
      <w:pPr>
        <w:pStyle w:val="Title"/>
        <w:ind w:left="2160" w:firstLine="720"/>
        <w:jc w:val="left"/>
        <w:rPr>
          <w:rFonts w:ascii="Verdana" w:hAnsi="Verdana" w:cs="Tahoma"/>
          <w:sz w:val="20"/>
          <w:szCs w:val="20"/>
        </w:rPr>
      </w:pPr>
      <w:r w:rsidRPr="005673A0">
        <w:rPr>
          <w:rFonts w:ascii="Verdana" w:hAnsi="Verdana" w:cs="Tahoma"/>
          <w:sz w:val="20"/>
          <w:szCs w:val="20"/>
        </w:rPr>
        <w:t xml:space="preserve">• </w:t>
      </w:r>
      <w:r w:rsidRPr="005673A0">
        <w:rPr>
          <w:rFonts w:ascii="Verdana" w:hAnsi="Verdana" w:cs="Tahoma"/>
          <w:b/>
          <w:sz w:val="20"/>
          <w:szCs w:val="20"/>
        </w:rPr>
        <w:t>Closed toe shoes on lab days</w:t>
      </w:r>
      <w:r w:rsidR="00804BB5" w:rsidRPr="005673A0">
        <w:rPr>
          <w:rFonts w:ascii="Verdana" w:hAnsi="Verdana" w:cs="Tahoma"/>
          <w:b/>
          <w:sz w:val="20"/>
          <w:szCs w:val="20"/>
        </w:rPr>
        <w:t>- REQUIRED BY THE COUNTY</w:t>
      </w:r>
    </w:p>
    <w:p w14:paraId="2C8A43E1" w14:textId="77777777" w:rsidR="003C4876" w:rsidRPr="005673A0" w:rsidRDefault="003C4876" w:rsidP="006C4CD0">
      <w:pPr>
        <w:rPr>
          <w:rFonts w:ascii="Verdana" w:hAnsi="Verdana"/>
          <w:b/>
          <w:sz w:val="20"/>
          <w:szCs w:val="20"/>
        </w:rPr>
      </w:pPr>
    </w:p>
    <w:p w14:paraId="4F5AC73C" w14:textId="77777777" w:rsidR="002E3EFF" w:rsidRPr="005673A0" w:rsidRDefault="00665AC1" w:rsidP="00665AC1">
      <w:pPr>
        <w:pStyle w:val="Title"/>
        <w:jc w:val="left"/>
        <w:rPr>
          <w:rFonts w:ascii="Verdana" w:hAnsi="Verdana" w:cs="Tahoma"/>
          <w:b/>
          <w:sz w:val="20"/>
          <w:szCs w:val="20"/>
          <w:u w:val="single"/>
        </w:rPr>
      </w:pPr>
      <w:r w:rsidRPr="005673A0">
        <w:rPr>
          <w:rFonts w:ascii="Verdana" w:hAnsi="Verdana" w:cs="Tahoma"/>
          <w:b/>
          <w:sz w:val="20"/>
          <w:szCs w:val="20"/>
          <w:u w:val="single"/>
        </w:rPr>
        <w:t>Welcome</w:t>
      </w:r>
      <w:r w:rsidR="006C4CD0" w:rsidRPr="005673A0">
        <w:rPr>
          <w:rFonts w:ascii="Verdana" w:hAnsi="Verdana" w:cs="Tahoma"/>
          <w:b/>
          <w:sz w:val="20"/>
          <w:szCs w:val="20"/>
          <w:u w:val="single"/>
        </w:rPr>
        <w:t>:</w:t>
      </w:r>
    </w:p>
    <w:p w14:paraId="05EDE02C" w14:textId="7703F225" w:rsidR="00D728C5" w:rsidRPr="005673A0" w:rsidRDefault="00D728C5" w:rsidP="003C4876">
      <w:pPr>
        <w:autoSpaceDE w:val="0"/>
        <w:autoSpaceDN w:val="0"/>
        <w:adjustRightInd w:val="0"/>
        <w:rPr>
          <w:rFonts w:ascii="Verdana" w:hAnsi="Verdana" w:cs="Tahoma"/>
          <w:sz w:val="20"/>
          <w:szCs w:val="20"/>
        </w:rPr>
      </w:pPr>
      <w:r w:rsidRPr="005673A0">
        <w:rPr>
          <w:rFonts w:ascii="Verdana" w:hAnsi="Verdana" w:cs="Tahoma"/>
          <w:sz w:val="20"/>
          <w:szCs w:val="20"/>
        </w:rPr>
        <w:t>Culinary Arts II</w:t>
      </w:r>
      <w:r w:rsidR="008C3AAC">
        <w:rPr>
          <w:rFonts w:ascii="Verdana" w:hAnsi="Verdana" w:cs="Tahoma"/>
          <w:sz w:val="20"/>
          <w:szCs w:val="20"/>
        </w:rPr>
        <w:t>I</w:t>
      </w:r>
      <w:r w:rsidRPr="005673A0">
        <w:rPr>
          <w:rFonts w:ascii="Verdana" w:hAnsi="Verdana" w:cs="Tahoma"/>
          <w:sz w:val="20"/>
          <w:szCs w:val="20"/>
        </w:rPr>
        <w:t xml:space="preserve"> builds upon the techniques learned in Culinary Arts I</w:t>
      </w:r>
      <w:r w:rsidR="008C3AAC">
        <w:rPr>
          <w:rFonts w:ascii="Verdana" w:hAnsi="Verdana" w:cs="Tahoma"/>
          <w:sz w:val="20"/>
          <w:szCs w:val="20"/>
        </w:rPr>
        <w:t>I</w:t>
      </w:r>
      <w:r w:rsidRPr="005673A0">
        <w:rPr>
          <w:rFonts w:ascii="Verdana" w:hAnsi="Verdana" w:cs="Tahoma"/>
          <w:sz w:val="20"/>
          <w:szCs w:val="20"/>
        </w:rPr>
        <w:t xml:space="preserve"> with exploration of various cooking techniques and preparation methods for full meals. Cooking experience gained through classroom instruction as well as various catering opportunities. </w:t>
      </w:r>
    </w:p>
    <w:p w14:paraId="1A02677D" w14:textId="77777777" w:rsidR="00D728C5" w:rsidRPr="005673A0" w:rsidRDefault="00D728C5" w:rsidP="003C4876">
      <w:pPr>
        <w:autoSpaceDE w:val="0"/>
        <w:autoSpaceDN w:val="0"/>
        <w:adjustRightInd w:val="0"/>
        <w:rPr>
          <w:rFonts w:ascii="Verdana" w:hAnsi="Verdana" w:cs="Chalkboard-Bold"/>
          <w:b/>
          <w:bCs/>
          <w:sz w:val="20"/>
          <w:szCs w:val="20"/>
          <w:u w:val="single"/>
        </w:rPr>
      </w:pPr>
    </w:p>
    <w:p w14:paraId="4EFBFC42" w14:textId="77777777" w:rsidR="003C4876" w:rsidRPr="005673A0" w:rsidRDefault="003C4876" w:rsidP="00240A14">
      <w:pPr>
        <w:autoSpaceDE w:val="0"/>
        <w:autoSpaceDN w:val="0"/>
        <w:adjustRightInd w:val="0"/>
        <w:rPr>
          <w:rFonts w:ascii="Verdana" w:hAnsi="Verdana" w:cs="Chalkboard-Bold"/>
          <w:b/>
          <w:bCs/>
          <w:sz w:val="20"/>
          <w:szCs w:val="20"/>
          <w:u w:val="single"/>
        </w:rPr>
      </w:pPr>
      <w:r w:rsidRPr="005673A0">
        <w:rPr>
          <w:rFonts w:ascii="Verdana" w:hAnsi="Verdana" w:cs="Chalkboard-Bold"/>
          <w:b/>
          <w:bCs/>
          <w:sz w:val="20"/>
          <w:szCs w:val="20"/>
          <w:u w:val="single"/>
        </w:rPr>
        <w:t>Primary Objectives:</w:t>
      </w:r>
    </w:p>
    <w:p w14:paraId="34095C66" w14:textId="77777777" w:rsidR="003C4876" w:rsidRPr="005673A0" w:rsidRDefault="003C4876" w:rsidP="003C4876">
      <w:pPr>
        <w:autoSpaceDE w:val="0"/>
        <w:autoSpaceDN w:val="0"/>
        <w:adjustRightInd w:val="0"/>
        <w:rPr>
          <w:rFonts w:ascii="Verdana" w:hAnsi="Verdana" w:cs="Chalkboard-Bold"/>
          <w:b/>
          <w:bCs/>
          <w:sz w:val="20"/>
          <w:szCs w:val="20"/>
        </w:rPr>
      </w:pPr>
      <w:r w:rsidRPr="005673A0">
        <w:rPr>
          <w:rFonts w:ascii="Verdana" w:hAnsi="Verdana" w:cs="Chalkboard-Bold"/>
          <w:b/>
          <w:bCs/>
          <w:sz w:val="20"/>
          <w:szCs w:val="20"/>
        </w:rPr>
        <w:t>At the completion of this program, students will be able to:</w:t>
      </w:r>
    </w:p>
    <w:p w14:paraId="0B141300" w14:textId="77777777" w:rsidR="008C3AAC" w:rsidRDefault="004D00B5" w:rsidP="008C3AAC">
      <w:pPr>
        <w:autoSpaceDE w:val="0"/>
        <w:autoSpaceDN w:val="0"/>
        <w:adjustRightInd w:val="0"/>
        <w:rPr>
          <w:rFonts w:ascii="Verdana" w:hAnsi="Verdana" w:cs="Symbol"/>
          <w:sz w:val="20"/>
          <w:szCs w:val="20"/>
        </w:rPr>
      </w:pPr>
      <w:r w:rsidRPr="005673A0">
        <w:rPr>
          <w:rFonts w:ascii="Verdana" w:hAnsi="Verdana" w:cs="Symbol"/>
          <w:sz w:val="20"/>
          <w:szCs w:val="20"/>
        </w:rPr>
        <w:t xml:space="preserve">• </w:t>
      </w:r>
      <w:r w:rsidR="008C3AAC">
        <w:rPr>
          <w:rFonts w:ascii="Verdana" w:hAnsi="Verdana" w:cs="Chalkboard"/>
          <w:sz w:val="20"/>
          <w:szCs w:val="20"/>
        </w:rPr>
        <w:t>Participate in culinary competitions through CCAP &amp; FCCLA</w:t>
      </w:r>
      <w:r w:rsidR="008C3AAC" w:rsidRPr="005673A0">
        <w:rPr>
          <w:rFonts w:ascii="Verdana" w:hAnsi="Verdana" w:cs="Symbol"/>
          <w:sz w:val="20"/>
          <w:szCs w:val="20"/>
        </w:rPr>
        <w:t xml:space="preserve"> </w:t>
      </w:r>
    </w:p>
    <w:p w14:paraId="7137A6F7" w14:textId="70446643" w:rsidR="004A25D7" w:rsidRPr="005673A0" w:rsidRDefault="003C4876" w:rsidP="008C3AAC">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 xml:space="preserve">Implement appropriate food handling, hygiene, </w:t>
      </w:r>
      <w:r w:rsidR="009E7568" w:rsidRPr="005673A0">
        <w:rPr>
          <w:rFonts w:ascii="Verdana" w:hAnsi="Verdana" w:cs="Chalkboard"/>
          <w:sz w:val="20"/>
          <w:szCs w:val="20"/>
        </w:rPr>
        <w:t>safety,</w:t>
      </w:r>
      <w:r w:rsidRPr="005673A0">
        <w:rPr>
          <w:rFonts w:ascii="Verdana" w:hAnsi="Verdana" w:cs="Chalkboard"/>
          <w:sz w:val="20"/>
          <w:szCs w:val="20"/>
        </w:rPr>
        <w:t xml:space="preserve"> and sanitation procedures used in the </w:t>
      </w:r>
      <w:r w:rsidR="004A25D7" w:rsidRPr="005673A0">
        <w:rPr>
          <w:rFonts w:ascii="Verdana" w:hAnsi="Verdana" w:cs="Chalkboard"/>
          <w:sz w:val="20"/>
          <w:szCs w:val="20"/>
        </w:rPr>
        <w:t xml:space="preserve">  </w:t>
      </w:r>
    </w:p>
    <w:p w14:paraId="7F0D4CD6"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Chalkboard"/>
          <w:sz w:val="20"/>
          <w:szCs w:val="20"/>
        </w:rPr>
        <w:t xml:space="preserve">   </w:t>
      </w:r>
      <w:r w:rsidR="003C4876" w:rsidRPr="005673A0">
        <w:rPr>
          <w:rFonts w:ascii="Verdana" w:hAnsi="Verdana" w:cs="Chalkboard"/>
          <w:sz w:val="20"/>
          <w:szCs w:val="20"/>
        </w:rPr>
        <w:t>restaurant industry and outlined by the health department.</w:t>
      </w:r>
    </w:p>
    <w:p w14:paraId="3C49985E"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003C4876" w:rsidRPr="005673A0">
        <w:rPr>
          <w:rFonts w:ascii="Verdana" w:hAnsi="Verdana" w:cs="Chalkboard"/>
          <w:sz w:val="20"/>
          <w:szCs w:val="20"/>
        </w:rPr>
        <w:t>Demonstrate mastery of cooking techniques and food preparation techniques.</w:t>
      </w:r>
    </w:p>
    <w:p w14:paraId="6E6713E7" w14:textId="77777777" w:rsidR="003C4876" w:rsidRPr="005673A0" w:rsidRDefault="004D00B5"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003C4876" w:rsidRPr="005673A0">
        <w:rPr>
          <w:rFonts w:ascii="Verdana" w:hAnsi="Verdana" w:cs="Chalkboard"/>
          <w:sz w:val="20"/>
          <w:szCs w:val="20"/>
        </w:rPr>
        <w:t>Implement food presentation, portion control, and garnishing.</w:t>
      </w:r>
    </w:p>
    <w:p w14:paraId="0373893F" w14:textId="77516A55"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 xml:space="preserve">Appraise nutritional principles to create healthy, appealing, and </w:t>
      </w:r>
      <w:r w:rsidR="006C5DFF" w:rsidRPr="005673A0">
        <w:rPr>
          <w:rFonts w:ascii="Verdana" w:hAnsi="Verdana" w:cs="Chalkboard"/>
          <w:sz w:val="20"/>
          <w:szCs w:val="20"/>
        </w:rPr>
        <w:t>high-quality</w:t>
      </w:r>
      <w:r w:rsidRPr="005673A0">
        <w:rPr>
          <w:rFonts w:ascii="Verdana" w:hAnsi="Verdana" w:cs="Chalkboard"/>
          <w:sz w:val="20"/>
          <w:szCs w:val="20"/>
        </w:rPr>
        <w:t xml:space="preserve"> food</w:t>
      </w:r>
      <w:r w:rsidR="008C3AAC">
        <w:rPr>
          <w:rFonts w:ascii="Verdana" w:hAnsi="Verdana" w:cs="Chalkboard"/>
          <w:sz w:val="20"/>
          <w:szCs w:val="20"/>
        </w:rPr>
        <w:t xml:space="preserve"> by creating meals that will be sold, marketed, and presented to staff of CCHS</w:t>
      </w:r>
      <w:r w:rsidRPr="005673A0">
        <w:rPr>
          <w:rFonts w:ascii="Verdana" w:hAnsi="Verdana" w:cs="Chalkboard"/>
          <w:sz w:val="20"/>
          <w:szCs w:val="20"/>
        </w:rPr>
        <w:t>.</w:t>
      </w:r>
      <w:r w:rsidRPr="005673A0">
        <w:rPr>
          <w:rFonts w:ascii="Verdana" w:hAnsi="Verdana" w:cs="Symbol"/>
          <w:sz w:val="20"/>
          <w:szCs w:val="20"/>
        </w:rPr>
        <w:t xml:space="preserve">     </w:t>
      </w:r>
    </w:p>
    <w:p w14:paraId="56BCF66C" w14:textId="76BC37FE" w:rsidR="008C3AAC" w:rsidRPr="005673A0" w:rsidRDefault="00275719" w:rsidP="003C4876">
      <w:pPr>
        <w:autoSpaceDE w:val="0"/>
        <w:autoSpaceDN w:val="0"/>
        <w:adjustRightInd w:val="0"/>
        <w:rPr>
          <w:rFonts w:ascii="Verdana" w:hAnsi="Verdana" w:cs="Chalkboard"/>
          <w:sz w:val="20"/>
          <w:szCs w:val="20"/>
        </w:rPr>
      </w:pPr>
      <w:r w:rsidRPr="005673A0">
        <w:rPr>
          <w:rFonts w:ascii="Verdana" w:hAnsi="Verdana" w:cs="Symbol"/>
          <w:sz w:val="20"/>
          <w:szCs w:val="20"/>
        </w:rPr>
        <w:t>● Demonstrate</w:t>
      </w:r>
      <w:r w:rsidR="003C4876" w:rsidRPr="005673A0">
        <w:rPr>
          <w:rFonts w:ascii="Verdana" w:hAnsi="Verdana" w:cs="Chalkboard"/>
          <w:sz w:val="20"/>
          <w:szCs w:val="20"/>
        </w:rPr>
        <w:t xml:space="preserve"> the qualities of professional customer service and front of the house skills.</w:t>
      </w:r>
    </w:p>
    <w:p w14:paraId="731774F0" w14:textId="77777777" w:rsidR="004A25D7" w:rsidRPr="005673A0" w:rsidRDefault="004A25D7" w:rsidP="003C4876">
      <w:pPr>
        <w:autoSpaceDE w:val="0"/>
        <w:autoSpaceDN w:val="0"/>
        <w:adjustRightInd w:val="0"/>
        <w:rPr>
          <w:rFonts w:ascii="Verdana" w:hAnsi="Verdana" w:cs="Chalkboard-Bold"/>
          <w:b/>
          <w:bCs/>
          <w:sz w:val="20"/>
          <w:szCs w:val="20"/>
          <w:u w:val="single"/>
        </w:rPr>
      </w:pPr>
    </w:p>
    <w:p w14:paraId="65EE1C24" w14:textId="77777777" w:rsidR="003C4876" w:rsidRPr="005673A0" w:rsidRDefault="003C4876" w:rsidP="00240A14">
      <w:pPr>
        <w:autoSpaceDE w:val="0"/>
        <w:autoSpaceDN w:val="0"/>
        <w:adjustRightInd w:val="0"/>
        <w:rPr>
          <w:rFonts w:ascii="Verdana" w:hAnsi="Verdana" w:cs="Chalkboard-Bold"/>
          <w:b/>
          <w:bCs/>
          <w:sz w:val="20"/>
          <w:szCs w:val="20"/>
          <w:u w:val="single"/>
        </w:rPr>
      </w:pPr>
      <w:r w:rsidRPr="005673A0">
        <w:rPr>
          <w:rFonts w:ascii="Verdana" w:hAnsi="Verdana" w:cs="Chalkboard-Bold"/>
          <w:b/>
          <w:bCs/>
          <w:sz w:val="20"/>
          <w:szCs w:val="20"/>
          <w:u w:val="single"/>
        </w:rPr>
        <w:t>Instructional Methods and Evaluation</w:t>
      </w:r>
    </w:p>
    <w:p w14:paraId="7ABA72B5"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Cooking Labs and Food Science Experiments</w:t>
      </w:r>
    </w:p>
    <w:p w14:paraId="5DCF7D97" w14:textId="35314B12" w:rsidR="004D00B5" w:rsidRPr="005673A0" w:rsidRDefault="004D00B5" w:rsidP="004D00B5">
      <w:pPr>
        <w:numPr>
          <w:ilvl w:val="0"/>
          <w:numId w:val="6"/>
        </w:numPr>
        <w:autoSpaceDE w:val="0"/>
        <w:autoSpaceDN w:val="0"/>
        <w:adjustRightInd w:val="0"/>
        <w:ind w:left="180" w:hanging="180"/>
        <w:rPr>
          <w:rFonts w:ascii="Verdana" w:hAnsi="Verdana" w:cs="Chalkboard"/>
          <w:sz w:val="20"/>
          <w:szCs w:val="20"/>
        </w:rPr>
      </w:pPr>
      <w:r w:rsidRPr="005673A0">
        <w:rPr>
          <w:rFonts w:ascii="Verdana" w:hAnsi="Verdana" w:cs="Chalkboard"/>
          <w:sz w:val="20"/>
          <w:szCs w:val="20"/>
        </w:rPr>
        <w:t xml:space="preserve">Note taking and </w:t>
      </w:r>
      <w:r w:rsidR="006C5DFF" w:rsidRPr="005673A0">
        <w:rPr>
          <w:rFonts w:ascii="Verdana" w:hAnsi="Verdana" w:cs="Chalkboard"/>
          <w:sz w:val="20"/>
          <w:szCs w:val="20"/>
        </w:rPr>
        <w:t>PowerPoints.</w:t>
      </w:r>
      <w:r w:rsidRPr="005673A0">
        <w:rPr>
          <w:rFonts w:ascii="Verdana" w:hAnsi="Verdana" w:cs="Chalkboard"/>
          <w:sz w:val="20"/>
          <w:szCs w:val="20"/>
        </w:rPr>
        <w:t xml:space="preserve"> </w:t>
      </w:r>
    </w:p>
    <w:p w14:paraId="7C120329"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Whole Class Instruction and Active Participation</w:t>
      </w:r>
    </w:p>
    <w:p w14:paraId="5A103F05"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Student presentation projects and group work</w:t>
      </w:r>
    </w:p>
    <w:p w14:paraId="3C4E77DC"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Cooking Demonstrations by Instructor, Culinary Students, Professional Chefs</w:t>
      </w:r>
    </w:p>
    <w:p w14:paraId="295912FB" w14:textId="77777777" w:rsidR="003C4876" w:rsidRPr="005673A0" w:rsidRDefault="003C4876" w:rsidP="003C4876">
      <w:pPr>
        <w:autoSpaceDE w:val="0"/>
        <w:autoSpaceDN w:val="0"/>
        <w:adjustRightInd w:val="0"/>
        <w:rPr>
          <w:rFonts w:ascii="Verdana" w:hAnsi="Verdana" w:cs="Chalkboard"/>
          <w:sz w:val="20"/>
          <w:szCs w:val="20"/>
        </w:rPr>
      </w:pPr>
      <w:r w:rsidRPr="005673A0">
        <w:rPr>
          <w:rFonts w:ascii="Verdana" w:hAnsi="Verdana" w:cs="Symbol"/>
          <w:sz w:val="20"/>
          <w:szCs w:val="20"/>
        </w:rPr>
        <w:t xml:space="preserve">• </w:t>
      </w:r>
      <w:r w:rsidRPr="005673A0">
        <w:rPr>
          <w:rFonts w:ascii="Verdana" w:hAnsi="Verdana" w:cs="Chalkboard"/>
          <w:sz w:val="20"/>
          <w:szCs w:val="20"/>
        </w:rPr>
        <w:t>Guest Speakers</w:t>
      </w:r>
    </w:p>
    <w:p w14:paraId="39096472" w14:textId="77777777" w:rsidR="00523FFE" w:rsidRPr="00EF5599" w:rsidRDefault="00523FFE" w:rsidP="00523FFE">
      <w:pPr>
        <w:autoSpaceDE w:val="0"/>
        <w:autoSpaceDN w:val="0"/>
        <w:adjustRightInd w:val="0"/>
        <w:rPr>
          <w:rFonts w:ascii="Verdana" w:hAnsi="Verdana" w:cs="Chalkboard"/>
          <w:sz w:val="20"/>
          <w:szCs w:val="20"/>
        </w:rPr>
      </w:pPr>
    </w:p>
    <w:p w14:paraId="385F3F5C" w14:textId="77777777" w:rsidR="00523FFE" w:rsidRPr="00EF5599" w:rsidRDefault="00523FFE" w:rsidP="00523FFE">
      <w:pPr>
        <w:autoSpaceDE w:val="0"/>
        <w:autoSpaceDN w:val="0"/>
        <w:adjustRightInd w:val="0"/>
        <w:rPr>
          <w:rFonts w:ascii="Verdana" w:hAnsi="Verdana" w:cs="Chalkboard-Bold"/>
          <w:b/>
          <w:bCs/>
          <w:sz w:val="16"/>
          <w:szCs w:val="16"/>
          <w:u w:val="single"/>
        </w:rPr>
        <w:sectPr w:rsidR="00523FFE" w:rsidRPr="00EF5599" w:rsidSect="0091232E">
          <w:pgSz w:w="12240" w:h="15840"/>
          <w:pgMar w:top="432" w:right="720" w:bottom="720" w:left="720" w:header="720" w:footer="720" w:gutter="0"/>
          <w:cols w:space="720"/>
          <w:docGrid w:linePitch="360"/>
        </w:sectPr>
      </w:pPr>
    </w:p>
    <w:p w14:paraId="390E6D03"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Homework Assignments:</w:t>
      </w:r>
    </w:p>
    <w:p w14:paraId="7978D597"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Cooking projects</w:t>
      </w:r>
    </w:p>
    <w:p w14:paraId="2BA70954"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Research projects</w:t>
      </w:r>
    </w:p>
    <w:p w14:paraId="421D9E94"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Culinary Articles- Summaries of Current Trends in the Foodservice Industry</w:t>
      </w:r>
    </w:p>
    <w:p w14:paraId="05595D0D"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Attend FCCLA/Club events (optional)</w:t>
      </w:r>
    </w:p>
    <w:p w14:paraId="50536190" w14:textId="77777777" w:rsidR="00523FFE" w:rsidRPr="008F29C9" w:rsidRDefault="00523FFE" w:rsidP="00523FFE">
      <w:pPr>
        <w:autoSpaceDE w:val="0"/>
        <w:autoSpaceDN w:val="0"/>
        <w:adjustRightInd w:val="0"/>
        <w:rPr>
          <w:rFonts w:ascii="Verdana" w:hAnsi="Verdana" w:cs="Chalkboard-Bold"/>
          <w:b/>
          <w:bCs/>
          <w:sz w:val="16"/>
          <w:szCs w:val="16"/>
        </w:rPr>
      </w:pPr>
    </w:p>
    <w:p w14:paraId="29D2A0BD"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Methods of Evaluation:</w:t>
      </w:r>
    </w:p>
    <w:p w14:paraId="106D3AD2"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Daily Participation</w:t>
      </w:r>
    </w:p>
    <w:p w14:paraId="49763AB1"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Lab Performance</w:t>
      </w:r>
    </w:p>
    <w:p w14:paraId="57B67F2D"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Performance Based Assessment</w:t>
      </w:r>
    </w:p>
    <w:p w14:paraId="0F39CA40"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Symbol"/>
          <w:sz w:val="20"/>
          <w:szCs w:val="20"/>
        </w:rPr>
        <w:t xml:space="preserve">• </w:t>
      </w:r>
      <w:r w:rsidRPr="00EF5599">
        <w:rPr>
          <w:rFonts w:ascii="Verdana" w:hAnsi="Verdana" w:cs="Chalkboard"/>
          <w:sz w:val="20"/>
          <w:szCs w:val="20"/>
        </w:rPr>
        <w:t>Formal Assessments</w:t>
      </w:r>
    </w:p>
    <w:p w14:paraId="3710B81E" w14:textId="77777777" w:rsidR="00523FFE" w:rsidRPr="00EF5599" w:rsidRDefault="00523FFE" w:rsidP="00523FFE">
      <w:pPr>
        <w:autoSpaceDE w:val="0"/>
        <w:autoSpaceDN w:val="0"/>
        <w:adjustRightInd w:val="0"/>
        <w:rPr>
          <w:rFonts w:ascii="Verdana" w:hAnsi="Verdana" w:cs="Chalkboard"/>
          <w:sz w:val="20"/>
          <w:szCs w:val="20"/>
        </w:rPr>
      </w:pPr>
    </w:p>
    <w:p w14:paraId="17741996" w14:textId="77777777" w:rsidR="00523FFE" w:rsidRPr="00EF5599" w:rsidRDefault="00523FFE" w:rsidP="00523FFE">
      <w:pPr>
        <w:autoSpaceDE w:val="0"/>
        <w:autoSpaceDN w:val="0"/>
        <w:adjustRightInd w:val="0"/>
        <w:rPr>
          <w:rFonts w:ascii="Verdana" w:hAnsi="Verdana" w:cs="Chalkboard"/>
          <w:sz w:val="20"/>
          <w:szCs w:val="20"/>
        </w:rPr>
        <w:sectPr w:rsidR="00523FFE" w:rsidRPr="00EF5599" w:rsidSect="003A093E">
          <w:type w:val="continuous"/>
          <w:pgSz w:w="12240" w:h="15840"/>
          <w:pgMar w:top="432" w:right="720" w:bottom="720" w:left="720" w:header="720" w:footer="720" w:gutter="0"/>
          <w:cols w:num="2" w:space="720"/>
          <w:docGrid w:linePitch="360"/>
        </w:sectPr>
      </w:pPr>
    </w:p>
    <w:p w14:paraId="5C065C4B" w14:textId="77777777" w:rsidR="00523FFE" w:rsidRPr="001A1EF2" w:rsidRDefault="00523FFE" w:rsidP="00523FFE">
      <w:pPr>
        <w:autoSpaceDE w:val="0"/>
        <w:autoSpaceDN w:val="0"/>
        <w:adjustRightInd w:val="0"/>
        <w:rPr>
          <w:rFonts w:ascii="Verdana" w:hAnsi="Verdana" w:cs="Chalkboard-Bold"/>
          <w:b/>
          <w:bCs/>
          <w:sz w:val="20"/>
          <w:szCs w:val="20"/>
          <w:u w:val="single"/>
        </w:rPr>
      </w:pPr>
      <w:r w:rsidRPr="001A1EF2">
        <w:rPr>
          <w:rFonts w:ascii="Verdana" w:hAnsi="Verdana" w:cs="Chalkboard-Bold"/>
          <w:b/>
          <w:bCs/>
          <w:sz w:val="20"/>
          <w:szCs w:val="20"/>
          <w:u w:val="single"/>
        </w:rPr>
        <w:t>Technology:</w:t>
      </w:r>
    </w:p>
    <w:p w14:paraId="7B0F8A0D" w14:textId="77777777" w:rsidR="00523FFE" w:rsidRPr="001A1EF2" w:rsidRDefault="00523FFE" w:rsidP="00523FFE">
      <w:pPr>
        <w:autoSpaceDE w:val="0"/>
        <w:autoSpaceDN w:val="0"/>
        <w:adjustRightInd w:val="0"/>
        <w:rPr>
          <w:rFonts w:ascii="Verdana" w:hAnsi="Verdana" w:cs="Chalkboard-Bold"/>
          <w:sz w:val="20"/>
          <w:szCs w:val="20"/>
        </w:rPr>
      </w:pPr>
      <w:r w:rsidRPr="001A1EF2">
        <w:rPr>
          <w:rFonts w:ascii="Verdana" w:hAnsi="Verdana" w:cs="Chalkboard-Bold"/>
          <w:sz w:val="20"/>
          <w:szCs w:val="20"/>
        </w:rPr>
        <w:t>With the 1:1 technology initiative, it is the responsibility of the student to bring their fully charged laptop to school every day. Technology is a tool no different than a pencil. Like all school supplies, students are expected to have the supplies needed to learn.</w:t>
      </w:r>
    </w:p>
    <w:p w14:paraId="1E3008A4" w14:textId="77777777" w:rsidR="00523FFE" w:rsidRPr="008F29C9" w:rsidRDefault="00523FFE" w:rsidP="00523FFE">
      <w:pPr>
        <w:autoSpaceDE w:val="0"/>
        <w:autoSpaceDN w:val="0"/>
        <w:adjustRightInd w:val="0"/>
        <w:rPr>
          <w:rFonts w:ascii="Verdana" w:hAnsi="Verdana" w:cs="Chalkboard-Bold"/>
          <w:b/>
          <w:bCs/>
          <w:sz w:val="16"/>
          <w:szCs w:val="16"/>
          <w:u w:val="single"/>
        </w:rPr>
      </w:pPr>
    </w:p>
    <w:p w14:paraId="33C82F0E" w14:textId="77777777" w:rsidR="00523FFE" w:rsidRPr="00EF5599" w:rsidRDefault="00523FFE" w:rsidP="00523FFE">
      <w:pPr>
        <w:autoSpaceDE w:val="0"/>
        <w:autoSpaceDN w:val="0"/>
        <w:adjustRightInd w:val="0"/>
        <w:rPr>
          <w:rFonts w:ascii="Verdana" w:hAnsi="Verdana" w:cs="Chalkboard-Bold"/>
          <w:b/>
          <w:bCs/>
          <w:sz w:val="20"/>
          <w:szCs w:val="20"/>
          <w:u w:val="single"/>
        </w:rPr>
      </w:pPr>
      <w:r w:rsidRPr="00EF5599">
        <w:rPr>
          <w:rFonts w:ascii="Verdana" w:hAnsi="Verdana" w:cs="Chalkboard-Bold"/>
          <w:b/>
          <w:bCs/>
          <w:sz w:val="20"/>
          <w:szCs w:val="20"/>
          <w:u w:val="single"/>
        </w:rPr>
        <w:t>Rules and Procedures:</w:t>
      </w:r>
    </w:p>
    <w:p w14:paraId="21C1FDC3"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1. All </w:t>
      </w:r>
      <w:r w:rsidRPr="00EF5599">
        <w:rPr>
          <w:rFonts w:ascii="Verdana" w:hAnsi="Verdana" w:cs="Chalkboard"/>
          <w:b/>
          <w:sz w:val="20"/>
          <w:szCs w:val="20"/>
        </w:rPr>
        <w:t>CCHS</w:t>
      </w:r>
      <w:r w:rsidRPr="00EF5599">
        <w:rPr>
          <w:rFonts w:ascii="Verdana" w:hAnsi="Verdana" w:cs="Chalkboard"/>
          <w:sz w:val="20"/>
          <w:szCs w:val="20"/>
        </w:rPr>
        <w:t xml:space="preserve"> and </w:t>
      </w:r>
      <w:r w:rsidRPr="00EF5599">
        <w:rPr>
          <w:rFonts w:ascii="Verdana" w:hAnsi="Verdana" w:cs="Chalkboard"/>
          <w:b/>
          <w:sz w:val="20"/>
          <w:szCs w:val="20"/>
        </w:rPr>
        <w:t>CUSD</w:t>
      </w:r>
      <w:r w:rsidRPr="00EF5599">
        <w:rPr>
          <w:rFonts w:ascii="Verdana" w:hAnsi="Verdana" w:cs="Chalkboard"/>
          <w:sz w:val="20"/>
          <w:szCs w:val="20"/>
        </w:rPr>
        <w:t xml:space="preserve"> rules and policies apply in the Culinary Program.</w:t>
      </w:r>
    </w:p>
    <w:p w14:paraId="2A30D4DE"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2. Students must behave appropriately in the kitchen and classroom.</w:t>
      </w:r>
    </w:p>
    <w:p w14:paraId="2E6316E0"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3. </w:t>
      </w:r>
      <w:r w:rsidRPr="00CE4C2F">
        <w:rPr>
          <w:rFonts w:ascii="Verdana" w:hAnsi="Verdana" w:cs="Chalkboard"/>
          <w:b/>
          <w:bCs/>
          <w:sz w:val="18"/>
          <w:szCs w:val="18"/>
        </w:rPr>
        <w:t>No Cell phones</w:t>
      </w:r>
      <w:r w:rsidRPr="00EF5599">
        <w:rPr>
          <w:rFonts w:ascii="Verdana" w:hAnsi="Verdana" w:cs="Chalkboard"/>
          <w:sz w:val="20"/>
          <w:szCs w:val="20"/>
        </w:rPr>
        <w:t>/portable electronic devices unless teacher has granted permission in advance for educational use.</w:t>
      </w:r>
    </w:p>
    <w:p w14:paraId="2A715B21"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 xml:space="preserve">4. </w:t>
      </w:r>
      <w:r>
        <w:rPr>
          <w:rFonts w:ascii="Verdana" w:hAnsi="Verdana" w:cs="Chalkboard"/>
          <w:sz w:val="20"/>
          <w:szCs w:val="20"/>
        </w:rPr>
        <w:t xml:space="preserve">Other than what is prepared in class, </w:t>
      </w:r>
      <w:r w:rsidRPr="00CE4C2F">
        <w:rPr>
          <w:rFonts w:ascii="Verdana" w:hAnsi="Verdana" w:cs="Chalkboard"/>
          <w:b/>
          <w:bCs/>
          <w:sz w:val="18"/>
          <w:szCs w:val="18"/>
        </w:rPr>
        <w:t>there</w:t>
      </w:r>
      <w:r w:rsidRPr="00F740E2">
        <w:rPr>
          <w:rFonts w:ascii="Verdana" w:hAnsi="Verdana" w:cs="Chalkboard"/>
          <w:b/>
          <w:bCs/>
          <w:sz w:val="18"/>
          <w:szCs w:val="18"/>
        </w:rPr>
        <w:t xml:space="preserve"> is no food or drink allowed in the classroom except wate</w:t>
      </w:r>
      <w:r w:rsidRPr="00CE4C2F">
        <w:rPr>
          <w:rFonts w:ascii="Verdana" w:hAnsi="Verdana" w:cs="Chalkboard"/>
          <w:b/>
          <w:bCs/>
          <w:sz w:val="18"/>
          <w:szCs w:val="18"/>
        </w:rPr>
        <w:t>r</w:t>
      </w:r>
      <w:r>
        <w:rPr>
          <w:rFonts w:ascii="Verdana" w:hAnsi="Verdana" w:cs="Chalkboard"/>
          <w:sz w:val="20"/>
          <w:szCs w:val="20"/>
        </w:rPr>
        <w:t>.</w:t>
      </w:r>
    </w:p>
    <w:p w14:paraId="59C1CCF7" w14:textId="77777777" w:rsidR="00523FFE" w:rsidRDefault="00523FFE" w:rsidP="00523FFE">
      <w:pPr>
        <w:autoSpaceDE w:val="0"/>
        <w:autoSpaceDN w:val="0"/>
        <w:adjustRightInd w:val="0"/>
        <w:rPr>
          <w:rFonts w:ascii="Verdana" w:hAnsi="Verdana" w:cs="Chalkboard"/>
          <w:sz w:val="20"/>
          <w:szCs w:val="20"/>
        </w:rPr>
      </w:pPr>
    </w:p>
    <w:p w14:paraId="1A99A085" w14:textId="77777777" w:rsidR="00F90D0C" w:rsidRDefault="00F90D0C" w:rsidP="00523FFE">
      <w:pPr>
        <w:autoSpaceDE w:val="0"/>
        <w:autoSpaceDN w:val="0"/>
        <w:adjustRightInd w:val="0"/>
        <w:rPr>
          <w:rFonts w:ascii="Verdana" w:hAnsi="Verdana" w:cs="Chalkboard"/>
          <w:b/>
          <w:bCs/>
          <w:sz w:val="20"/>
          <w:szCs w:val="20"/>
          <w:u w:val="single"/>
        </w:rPr>
      </w:pPr>
    </w:p>
    <w:p w14:paraId="52E52BA1" w14:textId="77777777" w:rsidR="00BB7F57" w:rsidRDefault="00BB7F57" w:rsidP="00523FFE">
      <w:pPr>
        <w:autoSpaceDE w:val="0"/>
        <w:autoSpaceDN w:val="0"/>
        <w:adjustRightInd w:val="0"/>
        <w:rPr>
          <w:rFonts w:ascii="Verdana" w:hAnsi="Verdana" w:cs="Chalkboard"/>
          <w:b/>
          <w:bCs/>
          <w:sz w:val="20"/>
          <w:szCs w:val="20"/>
          <w:u w:val="single"/>
        </w:rPr>
      </w:pPr>
    </w:p>
    <w:p w14:paraId="7AE1009C" w14:textId="5E5DE348"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b/>
          <w:bCs/>
          <w:sz w:val="20"/>
          <w:szCs w:val="20"/>
          <w:u w:val="single"/>
        </w:rPr>
        <w:lastRenderedPageBreak/>
        <w:t>Discipline Protocol:</w:t>
      </w:r>
    </w:p>
    <w:p w14:paraId="24E15B8E"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It is the expectation that students hold themselves to high standards. The teacher will address students who are not meeting these expectations. </w:t>
      </w:r>
    </w:p>
    <w:p w14:paraId="74822C3A" w14:textId="77777777" w:rsidR="00523FFE" w:rsidRPr="00EF5599" w:rsidRDefault="00523FFE" w:rsidP="00523FFE">
      <w:pPr>
        <w:numPr>
          <w:ilvl w:val="0"/>
          <w:numId w:val="9"/>
        </w:numPr>
        <w:autoSpaceDE w:val="0"/>
        <w:autoSpaceDN w:val="0"/>
        <w:adjustRightInd w:val="0"/>
        <w:rPr>
          <w:rFonts w:ascii="Verdana" w:hAnsi="Verdana" w:cs="Chalkboard"/>
          <w:sz w:val="20"/>
          <w:szCs w:val="20"/>
        </w:rPr>
      </w:pPr>
      <w:r w:rsidRPr="00EF5599">
        <w:rPr>
          <w:rFonts w:ascii="Verdana" w:hAnsi="Verdana" w:cs="Chalkboard"/>
          <w:sz w:val="20"/>
          <w:szCs w:val="20"/>
        </w:rPr>
        <w:t>a warning </w:t>
      </w:r>
    </w:p>
    <w:p w14:paraId="40E79E83"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warning with a phone call</w:t>
      </w:r>
    </w:p>
    <w:p w14:paraId="10B8E1BB"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Parent-teacher conference</w:t>
      </w:r>
    </w:p>
    <w:p w14:paraId="1FB88A1E" w14:textId="77777777" w:rsidR="00523FFE" w:rsidRPr="00EF5599" w:rsidRDefault="00523FFE" w:rsidP="00523FFE">
      <w:pPr>
        <w:numPr>
          <w:ilvl w:val="0"/>
          <w:numId w:val="10"/>
        </w:numPr>
        <w:autoSpaceDE w:val="0"/>
        <w:autoSpaceDN w:val="0"/>
        <w:adjustRightInd w:val="0"/>
        <w:rPr>
          <w:rFonts w:ascii="Verdana" w:hAnsi="Verdana" w:cs="Chalkboard"/>
          <w:sz w:val="20"/>
          <w:szCs w:val="20"/>
        </w:rPr>
      </w:pPr>
      <w:r w:rsidRPr="00EF5599">
        <w:rPr>
          <w:rFonts w:ascii="Verdana" w:hAnsi="Verdana" w:cs="Chalkboard"/>
          <w:sz w:val="20"/>
          <w:szCs w:val="20"/>
        </w:rPr>
        <w:t>a referral. </w:t>
      </w:r>
    </w:p>
    <w:p w14:paraId="059769CF" w14:textId="77777777" w:rsidR="00523FFE" w:rsidRPr="00EF5599" w:rsidRDefault="00523FFE" w:rsidP="00523FFE">
      <w:pPr>
        <w:autoSpaceDE w:val="0"/>
        <w:autoSpaceDN w:val="0"/>
        <w:adjustRightInd w:val="0"/>
        <w:rPr>
          <w:rFonts w:ascii="Verdana" w:hAnsi="Verdana" w:cs="Chalkboard"/>
          <w:sz w:val="20"/>
          <w:szCs w:val="20"/>
        </w:rPr>
      </w:pPr>
      <w:r w:rsidRPr="00EF5599">
        <w:rPr>
          <w:rFonts w:ascii="Verdana" w:hAnsi="Verdana" w:cs="Chalkboard"/>
          <w:sz w:val="20"/>
          <w:szCs w:val="20"/>
        </w:rPr>
        <w:t>Our goal is to work with families to ensure that all students have a safe and focused learning environment.</w:t>
      </w:r>
    </w:p>
    <w:p w14:paraId="1CC2D390" w14:textId="77777777" w:rsidR="00523FFE" w:rsidRDefault="00523FFE" w:rsidP="00523FFE">
      <w:pPr>
        <w:autoSpaceDE w:val="0"/>
        <w:autoSpaceDN w:val="0"/>
        <w:adjustRightInd w:val="0"/>
        <w:rPr>
          <w:rFonts w:ascii="Verdana" w:hAnsi="Verdana" w:cs="Chalkboard"/>
          <w:sz w:val="22"/>
          <w:szCs w:val="22"/>
        </w:rPr>
      </w:pPr>
    </w:p>
    <w:p w14:paraId="793AF8FA" w14:textId="77777777" w:rsidR="00523FFE" w:rsidRPr="001A1EF2" w:rsidRDefault="00523FFE" w:rsidP="00523FFE">
      <w:pPr>
        <w:autoSpaceDE w:val="0"/>
        <w:autoSpaceDN w:val="0"/>
        <w:adjustRightInd w:val="0"/>
        <w:rPr>
          <w:rFonts w:ascii="Verdana" w:hAnsi="Verdana" w:cs="Chalkboard"/>
          <w:sz w:val="20"/>
          <w:szCs w:val="20"/>
        </w:rPr>
      </w:pPr>
      <w:r w:rsidRPr="001A1EF2">
        <w:rPr>
          <w:rFonts w:ascii="Verdana" w:hAnsi="Verdana" w:cs="Chalkboard"/>
          <w:b/>
          <w:bCs/>
          <w:sz w:val="20"/>
          <w:szCs w:val="20"/>
          <w:u w:val="single"/>
        </w:rPr>
        <w:t>Tardy Protocol:</w:t>
      </w:r>
    </w:p>
    <w:p w14:paraId="666E7B77" w14:textId="77777777" w:rsidR="00523FFE" w:rsidRPr="001A1EF2" w:rsidRDefault="00523FFE" w:rsidP="00523FFE">
      <w:pPr>
        <w:autoSpaceDE w:val="0"/>
        <w:autoSpaceDN w:val="0"/>
        <w:adjustRightInd w:val="0"/>
        <w:rPr>
          <w:rFonts w:ascii="Verdana" w:hAnsi="Verdana" w:cs="Chalkboard"/>
          <w:sz w:val="20"/>
          <w:szCs w:val="20"/>
        </w:rPr>
      </w:pPr>
      <w:r w:rsidRPr="001A1EF2">
        <w:rPr>
          <w:rFonts w:ascii="Verdana" w:hAnsi="Verdana" w:cs="Chalkboard"/>
          <w:sz w:val="20"/>
          <w:szCs w:val="20"/>
        </w:rPr>
        <w:t>Students are expected to be in their seats when the bell rings and ready to learn. If a student is tardy to class teachers will follow this progress to rectify students being late to class.</w:t>
      </w:r>
    </w:p>
    <w:p w14:paraId="37836CC2"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a warning on their first and second offense. </w:t>
      </w:r>
    </w:p>
    <w:p w14:paraId="47F010DD"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the teacher will email / call home. </w:t>
      </w:r>
    </w:p>
    <w:p w14:paraId="5FC3C593"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Notify Attendance Interventionist and email / call home.</w:t>
      </w:r>
    </w:p>
    <w:p w14:paraId="747F89B1" w14:textId="77777777" w:rsidR="00523FFE" w:rsidRPr="001A1EF2" w:rsidRDefault="00523FFE" w:rsidP="00523FFE">
      <w:pPr>
        <w:numPr>
          <w:ilvl w:val="0"/>
          <w:numId w:val="8"/>
        </w:numPr>
        <w:autoSpaceDE w:val="0"/>
        <w:autoSpaceDN w:val="0"/>
        <w:adjustRightInd w:val="0"/>
        <w:rPr>
          <w:rFonts w:ascii="Verdana" w:hAnsi="Verdana" w:cs="Chalkboard"/>
          <w:sz w:val="20"/>
          <w:szCs w:val="20"/>
        </w:rPr>
      </w:pPr>
      <w:r w:rsidRPr="001A1EF2">
        <w:rPr>
          <w:rFonts w:ascii="Verdana" w:hAnsi="Verdana" w:cs="Chalkboard"/>
          <w:sz w:val="20"/>
          <w:szCs w:val="20"/>
        </w:rPr>
        <w:t>On the fifth offense, the teacher will refer the student to our Attendance Interventionist, who can work with families and assign Saturday school if necessary. </w:t>
      </w:r>
    </w:p>
    <w:p w14:paraId="5BD23DB7" w14:textId="77777777" w:rsidR="00523FFE" w:rsidRPr="001A1EF2" w:rsidRDefault="00523FFE" w:rsidP="00523FFE">
      <w:pPr>
        <w:autoSpaceDE w:val="0"/>
        <w:autoSpaceDN w:val="0"/>
        <w:adjustRightInd w:val="0"/>
        <w:rPr>
          <w:rFonts w:ascii="Verdana" w:hAnsi="Verdana" w:cs="Chalkboard"/>
          <w:sz w:val="20"/>
          <w:szCs w:val="20"/>
        </w:rPr>
      </w:pPr>
    </w:p>
    <w:p w14:paraId="2B967D68" w14:textId="77777777" w:rsidR="00523FFE" w:rsidRPr="008F29C9" w:rsidRDefault="00523FFE" w:rsidP="00523FFE">
      <w:pPr>
        <w:autoSpaceDE w:val="0"/>
        <w:autoSpaceDN w:val="0"/>
        <w:adjustRightInd w:val="0"/>
        <w:rPr>
          <w:rFonts w:ascii="Verdana" w:hAnsi="Verdana" w:cs="Chalkboard"/>
          <w:sz w:val="20"/>
          <w:szCs w:val="20"/>
        </w:rPr>
      </w:pPr>
      <w:r w:rsidRPr="001A1EF2">
        <w:rPr>
          <w:rFonts w:ascii="Verdana" w:hAnsi="Verdana" w:cs="Chalkboard"/>
          <w:sz w:val="20"/>
          <w:szCs w:val="20"/>
        </w:rPr>
        <w:t>The teacher has the option to provide their own lunch detention at their discretion instead of writing a conduct referral.</w:t>
      </w:r>
    </w:p>
    <w:p w14:paraId="4755D626" w14:textId="77777777" w:rsidR="00523FFE" w:rsidRDefault="00523FFE" w:rsidP="00523FFE">
      <w:pPr>
        <w:autoSpaceDE w:val="0"/>
        <w:autoSpaceDN w:val="0"/>
        <w:adjustRightInd w:val="0"/>
        <w:rPr>
          <w:rFonts w:ascii="Verdana" w:hAnsi="Verdana" w:cs="Chalkboard"/>
          <w:sz w:val="22"/>
          <w:szCs w:val="22"/>
        </w:rPr>
      </w:pPr>
    </w:p>
    <w:p w14:paraId="430541B4" w14:textId="77777777" w:rsidR="00523FFE" w:rsidRPr="008F29C9" w:rsidRDefault="00523FFE" w:rsidP="00523FFE">
      <w:pPr>
        <w:autoSpaceDE w:val="0"/>
        <w:autoSpaceDN w:val="0"/>
        <w:adjustRightInd w:val="0"/>
        <w:rPr>
          <w:rFonts w:ascii="Verdana" w:hAnsi="Verdana" w:cs="Chalkboard"/>
          <w:b/>
          <w:sz w:val="20"/>
          <w:szCs w:val="20"/>
          <w:u w:val="single"/>
        </w:rPr>
      </w:pPr>
      <w:r w:rsidRPr="008F29C9">
        <w:rPr>
          <w:rFonts w:ascii="Verdana" w:hAnsi="Verdana" w:cs="Chalkboard"/>
          <w:b/>
          <w:sz w:val="20"/>
          <w:szCs w:val="20"/>
          <w:u w:val="single"/>
        </w:rPr>
        <w:t>Food Handlers Card:</w:t>
      </w:r>
    </w:p>
    <w:p w14:paraId="3BB65E53"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b/>
          <w:sz w:val="20"/>
          <w:szCs w:val="20"/>
        </w:rPr>
        <w:t>ALL students</w:t>
      </w:r>
      <w:r w:rsidRPr="008F29C9">
        <w:rPr>
          <w:rFonts w:ascii="Verdana" w:hAnsi="Verdana" w:cs="Chalkboard"/>
          <w:sz w:val="20"/>
          <w:szCs w:val="20"/>
        </w:rPr>
        <w:t xml:space="preserve"> are required to get a Maricopa Food Handlers certificate by August 8</w:t>
      </w:r>
      <w:r w:rsidRPr="008F29C9">
        <w:rPr>
          <w:rFonts w:ascii="Verdana" w:hAnsi="Verdana" w:cs="Chalkboard"/>
          <w:sz w:val="20"/>
          <w:szCs w:val="20"/>
          <w:vertAlign w:val="superscript"/>
        </w:rPr>
        <w:t>th</w:t>
      </w:r>
      <w:r w:rsidRPr="008F29C9">
        <w:rPr>
          <w:rFonts w:ascii="Verdana" w:hAnsi="Verdana" w:cs="Chalkboard"/>
          <w:sz w:val="20"/>
          <w:szCs w:val="20"/>
        </w:rPr>
        <w:t>. Please visit the google classroom page for detailed instructions on how to proceed. Any student who does not have their Food Handlers certificate by this date may be dropped from the course.</w:t>
      </w:r>
    </w:p>
    <w:p w14:paraId="5E4D5803" w14:textId="77777777" w:rsidR="00523FFE" w:rsidRPr="008F29C9" w:rsidRDefault="00523FFE" w:rsidP="00523FFE">
      <w:pPr>
        <w:autoSpaceDE w:val="0"/>
        <w:autoSpaceDN w:val="0"/>
        <w:adjustRightInd w:val="0"/>
        <w:rPr>
          <w:rFonts w:ascii="Verdana" w:hAnsi="Verdana" w:cs="Chalkboard-Bold"/>
          <w:b/>
          <w:bCs/>
          <w:sz w:val="20"/>
          <w:szCs w:val="20"/>
          <w:u w:val="single"/>
        </w:rPr>
      </w:pPr>
    </w:p>
    <w:p w14:paraId="58365E54" w14:textId="77777777" w:rsidR="00523FFE" w:rsidRPr="008F29C9" w:rsidRDefault="00523FFE" w:rsidP="00523FFE">
      <w:pPr>
        <w:autoSpaceDE w:val="0"/>
        <w:autoSpaceDN w:val="0"/>
        <w:adjustRightInd w:val="0"/>
        <w:rPr>
          <w:rFonts w:ascii="Verdana" w:hAnsi="Verdana" w:cs="Chalkboard-Bold"/>
          <w:b/>
          <w:bCs/>
          <w:sz w:val="20"/>
          <w:szCs w:val="20"/>
          <w:u w:val="single"/>
        </w:rPr>
      </w:pPr>
      <w:r w:rsidRPr="008F29C9">
        <w:rPr>
          <w:rFonts w:ascii="Verdana" w:hAnsi="Verdana" w:cs="Chalkboard-Bold"/>
          <w:b/>
          <w:bCs/>
          <w:sz w:val="20"/>
          <w:szCs w:val="20"/>
          <w:u w:val="single"/>
        </w:rPr>
        <w:t>Dress Code:</w:t>
      </w:r>
    </w:p>
    <w:p w14:paraId="38CDA44B"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sz w:val="20"/>
          <w:szCs w:val="20"/>
        </w:rPr>
        <w:t xml:space="preserve">CUSD is committed to providing a safe, friendly learning environment for its students. </w:t>
      </w:r>
      <w:r w:rsidRPr="008F29C9">
        <w:rPr>
          <w:rFonts w:ascii="Verdana" w:hAnsi="Verdana" w:cs="Chalkboard-Bold"/>
          <w:b/>
          <w:bCs/>
          <w:sz w:val="20"/>
          <w:szCs w:val="20"/>
        </w:rPr>
        <w:t xml:space="preserve">Students MUST wear appropriate clothing and shoes to each class and follow safety/sanitation guidelines. </w:t>
      </w:r>
      <w:r w:rsidRPr="008F29C9">
        <w:rPr>
          <w:rFonts w:ascii="Verdana" w:hAnsi="Verdana" w:cs="Chalkboard"/>
          <w:sz w:val="20"/>
          <w:szCs w:val="20"/>
        </w:rPr>
        <w:t xml:space="preserve">There are </w:t>
      </w:r>
      <w:r w:rsidRPr="008F29C9">
        <w:rPr>
          <w:rFonts w:ascii="Verdana" w:hAnsi="Verdana" w:cs="Chalkboard-Bold"/>
          <w:b/>
          <w:bCs/>
          <w:sz w:val="20"/>
          <w:szCs w:val="20"/>
        </w:rPr>
        <w:t xml:space="preserve">NO </w:t>
      </w:r>
      <w:r w:rsidRPr="008F29C9">
        <w:rPr>
          <w:rFonts w:ascii="Verdana" w:hAnsi="Verdana" w:cs="Chalkboard"/>
          <w:sz w:val="20"/>
          <w:szCs w:val="20"/>
        </w:rPr>
        <w:t>exceptions to this policy.</w:t>
      </w:r>
    </w:p>
    <w:p w14:paraId="44249AAD" w14:textId="77777777" w:rsidR="00523FFE" w:rsidRDefault="00523FFE" w:rsidP="00523FFE">
      <w:pPr>
        <w:autoSpaceDE w:val="0"/>
        <w:autoSpaceDN w:val="0"/>
        <w:adjustRightInd w:val="0"/>
        <w:rPr>
          <w:rFonts w:ascii="Verdana" w:hAnsi="Verdana" w:cs="Chalkboard"/>
          <w:sz w:val="22"/>
          <w:szCs w:val="22"/>
        </w:rPr>
      </w:pPr>
    </w:p>
    <w:p w14:paraId="4B4EB8FC" w14:textId="77777777" w:rsidR="00523FFE" w:rsidRPr="008F29C9" w:rsidRDefault="00523FFE" w:rsidP="00523FFE">
      <w:pPr>
        <w:autoSpaceDE w:val="0"/>
        <w:autoSpaceDN w:val="0"/>
        <w:adjustRightInd w:val="0"/>
        <w:rPr>
          <w:rFonts w:ascii="Verdana" w:hAnsi="Verdana" w:cs="Chalkboard"/>
          <w:b/>
          <w:sz w:val="20"/>
          <w:szCs w:val="20"/>
          <w:u w:val="single"/>
        </w:rPr>
      </w:pPr>
      <w:r w:rsidRPr="008F29C9">
        <w:rPr>
          <w:rFonts w:ascii="Verdana" w:hAnsi="Verdana" w:cs="Chalkboard"/>
          <w:b/>
          <w:sz w:val="20"/>
          <w:szCs w:val="20"/>
          <w:u w:val="single"/>
        </w:rPr>
        <w:t>Lab Day Dress Code</w:t>
      </w:r>
    </w:p>
    <w:p w14:paraId="261B8918" w14:textId="77777777" w:rsidR="00523FFE" w:rsidRPr="00F740E2" w:rsidRDefault="00523FFE" w:rsidP="00523FFE">
      <w:pPr>
        <w:autoSpaceDE w:val="0"/>
        <w:autoSpaceDN w:val="0"/>
        <w:adjustRightInd w:val="0"/>
        <w:rPr>
          <w:rFonts w:ascii="Verdana" w:hAnsi="Verdana" w:cs="Chalkboard"/>
          <w:bCs/>
          <w:sz w:val="20"/>
          <w:szCs w:val="20"/>
        </w:rPr>
      </w:pPr>
      <w:r w:rsidRPr="00F740E2">
        <w:rPr>
          <w:rFonts w:ascii="Verdana" w:hAnsi="Verdana" w:cs="Chalkboard"/>
          <w:bCs/>
          <w:sz w:val="20"/>
          <w:szCs w:val="20"/>
        </w:rPr>
        <w:t>Please see the attached Lab Contract</w:t>
      </w:r>
      <w:r>
        <w:rPr>
          <w:rFonts w:ascii="Verdana" w:hAnsi="Verdana" w:cs="Chalkboard"/>
          <w:bCs/>
          <w:sz w:val="20"/>
          <w:szCs w:val="20"/>
        </w:rPr>
        <w:t>.</w:t>
      </w:r>
    </w:p>
    <w:p w14:paraId="096726A1" w14:textId="77777777" w:rsidR="00523FFE" w:rsidRPr="008F29C9" w:rsidRDefault="00523FFE" w:rsidP="00523FFE">
      <w:pPr>
        <w:autoSpaceDE w:val="0"/>
        <w:autoSpaceDN w:val="0"/>
        <w:adjustRightInd w:val="0"/>
        <w:rPr>
          <w:rFonts w:ascii="Verdana" w:hAnsi="Verdana" w:cs="Chalkboard-Bold"/>
          <w:b/>
          <w:bCs/>
          <w:sz w:val="20"/>
          <w:szCs w:val="20"/>
          <w:u w:val="single"/>
        </w:rPr>
      </w:pPr>
    </w:p>
    <w:p w14:paraId="554197D9" w14:textId="77777777" w:rsidR="00523FFE" w:rsidRPr="008F29C9" w:rsidRDefault="00523FFE" w:rsidP="00523FFE">
      <w:pPr>
        <w:autoSpaceDE w:val="0"/>
        <w:autoSpaceDN w:val="0"/>
        <w:adjustRightInd w:val="0"/>
        <w:rPr>
          <w:rFonts w:ascii="Verdana" w:hAnsi="Verdana" w:cs="Chalkboard-Bold"/>
          <w:b/>
          <w:bCs/>
          <w:sz w:val="20"/>
          <w:szCs w:val="20"/>
          <w:u w:val="single"/>
        </w:rPr>
      </w:pPr>
      <w:r w:rsidRPr="008F29C9">
        <w:rPr>
          <w:rFonts w:ascii="Verdana" w:hAnsi="Verdana" w:cs="Chalkboard-Bold"/>
          <w:b/>
          <w:bCs/>
          <w:sz w:val="20"/>
          <w:szCs w:val="20"/>
          <w:u w:val="single"/>
        </w:rPr>
        <w:t>Late Work Due to Absences:</w:t>
      </w:r>
    </w:p>
    <w:p w14:paraId="506B43DC"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
          <w:sz w:val="20"/>
          <w:szCs w:val="20"/>
        </w:rPr>
        <w:t>Students shall be required to initiate contact with the instructor to obtain appropriate.</w:t>
      </w:r>
    </w:p>
    <w:p w14:paraId="3E173B91" w14:textId="77777777" w:rsidR="00523FFE" w:rsidRPr="008F29C9" w:rsidRDefault="00523FFE" w:rsidP="00523FFE">
      <w:pPr>
        <w:autoSpaceDE w:val="0"/>
        <w:autoSpaceDN w:val="0"/>
        <w:adjustRightInd w:val="0"/>
        <w:rPr>
          <w:rFonts w:ascii="Verdana" w:hAnsi="Verdana" w:cs="Chalkboard-Bold"/>
          <w:b/>
          <w:bCs/>
          <w:sz w:val="20"/>
          <w:szCs w:val="20"/>
        </w:rPr>
      </w:pPr>
      <w:r w:rsidRPr="008F29C9">
        <w:rPr>
          <w:rFonts w:ascii="Verdana" w:hAnsi="Verdana" w:cs="Chalkboard"/>
          <w:sz w:val="20"/>
          <w:szCs w:val="20"/>
        </w:rPr>
        <w:t xml:space="preserve">Make-up work for any </w:t>
      </w:r>
      <w:r w:rsidRPr="008F29C9">
        <w:rPr>
          <w:rFonts w:ascii="Verdana" w:hAnsi="Verdana" w:cs="Chalkboard-Bold"/>
          <w:b/>
          <w:bCs/>
          <w:sz w:val="20"/>
          <w:szCs w:val="20"/>
        </w:rPr>
        <w:t xml:space="preserve">excused </w:t>
      </w:r>
      <w:r w:rsidRPr="008F29C9">
        <w:rPr>
          <w:rFonts w:ascii="Verdana" w:hAnsi="Verdana" w:cs="Chalkboard"/>
          <w:sz w:val="20"/>
          <w:szCs w:val="20"/>
        </w:rPr>
        <w:t>absences. The student may have as many days to make-up work missed as the number of days, he/she was absent. For pre-planned absences (including field trips), a student must inform the instructor prior to the date of the event.</w:t>
      </w:r>
      <w:r w:rsidRPr="008F29C9">
        <w:rPr>
          <w:rFonts w:ascii="Verdana" w:hAnsi="Verdana" w:cs="Chalkboard-Bold"/>
          <w:b/>
          <w:bCs/>
          <w:sz w:val="20"/>
          <w:szCs w:val="20"/>
        </w:rPr>
        <w:t xml:space="preserve"> </w:t>
      </w:r>
    </w:p>
    <w:p w14:paraId="1C55120E" w14:textId="77777777" w:rsidR="00523FFE" w:rsidRPr="008F29C9" w:rsidRDefault="00523FFE" w:rsidP="00523FFE">
      <w:pPr>
        <w:autoSpaceDE w:val="0"/>
        <w:autoSpaceDN w:val="0"/>
        <w:adjustRightInd w:val="0"/>
        <w:jc w:val="center"/>
        <w:rPr>
          <w:rFonts w:ascii="Verdana" w:hAnsi="Verdana" w:cs="Chalkboard"/>
          <w:sz w:val="20"/>
          <w:szCs w:val="20"/>
        </w:rPr>
      </w:pPr>
      <w:r w:rsidRPr="008F29C9">
        <w:rPr>
          <w:rFonts w:ascii="Verdana" w:hAnsi="Verdana" w:cs="Chalkboard-Bold"/>
          <w:b/>
          <w:bCs/>
          <w:sz w:val="20"/>
          <w:szCs w:val="20"/>
        </w:rPr>
        <w:t>Alternative assignments are given for days missed in the lab</w:t>
      </w:r>
      <w:r w:rsidRPr="008F29C9">
        <w:rPr>
          <w:rFonts w:ascii="Verdana" w:hAnsi="Verdana" w:cs="Chalkboard"/>
          <w:sz w:val="20"/>
          <w:szCs w:val="20"/>
        </w:rPr>
        <w:t>.</w:t>
      </w:r>
    </w:p>
    <w:p w14:paraId="06A2578A" w14:textId="77777777" w:rsidR="00523FFE" w:rsidRPr="008F29C9" w:rsidRDefault="00523FFE" w:rsidP="00523FFE">
      <w:pPr>
        <w:autoSpaceDE w:val="0"/>
        <w:autoSpaceDN w:val="0"/>
        <w:adjustRightInd w:val="0"/>
        <w:rPr>
          <w:rFonts w:ascii="Verdana" w:hAnsi="Verdana" w:cs="Chalkboard"/>
          <w:sz w:val="20"/>
          <w:szCs w:val="20"/>
          <w:u w:val="single"/>
        </w:rPr>
      </w:pPr>
    </w:p>
    <w:p w14:paraId="1D05024E" w14:textId="77777777" w:rsidR="00523FFE" w:rsidRPr="008F29C9" w:rsidRDefault="00523FFE" w:rsidP="00523FFE">
      <w:pPr>
        <w:pStyle w:val="Subtitle"/>
        <w:rPr>
          <w:rFonts w:ascii="Verdana" w:hAnsi="Verdana"/>
          <w:sz w:val="20"/>
          <w:szCs w:val="20"/>
        </w:rPr>
      </w:pPr>
      <w:r w:rsidRPr="008F29C9">
        <w:rPr>
          <w:rFonts w:ascii="Verdana" w:hAnsi="Verdana"/>
          <w:sz w:val="20"/>
          <w:szCs w:val="20"/>
        </w:rPr>
        <w:t>Grading Scale</w:t>
      </w:r>
    </w:p>
    <w:p w14:paraId="64363483" w14:textId="77777777" w:rsidR="00523FFE" w:rsidRPr="008F29C9" w:rsidRDefault="00523FFE" w:rsidP="00523FFE">
      <w:pPr>
        <w:pStyle w:val="Subtitle"/>
        <w:rPr>
          <w:rFonts w:ascii="Verdana" w:hAnsi="Verdana"/>
          <w:b w:val="0"/>
          <w:bCs w:val="0"/>
          <w:sz w:val="20"/>
          <w:szCs w:val="20"/>
          <w:u w:val="none"/>
        </w:rPr>
      </w:pPr>
      <w:r w:rsidRPr="008F29C9">
        <w:rPr>
          <w:rFonts w:ascii="Verdana" w:hAnsi="Verdana"/>
          <w:b w:val="0"/>
          <w:bCs w:val="0"/>
          <w:sz w:val="20"/>
          <w:szCs w:val="20"/>
          <w:u w:val="none"/>
        </w:rPr>
        <w:t xml:space="preserve">Grades will be based on total points earned throughout the quarter. Teamwork, quizzes, tests, presentations, class participation, attendance, assignments, and projects all will be given a point value. </w:t>
      </w:r>
    </w:p>
    <w:p w14:paraId="0E897F0D" w14:textId="77777777" w:rsidR="00523FFE" w:rsidRPr="008F29C9" w:rsidRDefault="00523FFE" w:rsidP="00523FFE">
      <w:pPr>
        <w:pStyle w:val="Subtitle"/>
        <w:rPr>
          <w:rFonts w:ascii="Verdana" w:hAnsi="Verdana"/>
          <w:b w:val="0"/>
          <w:bCs w:val="0"/>
          <w:sz w:val="20"/>
          <w:szCs w:val="20"/>
          <w:u w:val="none"/>
        </w:rPr>
      </w:pPr>
    </w:p>
    <w:p w14:paraId="4BDBDA0F" w14:textId="77777777" w:rsidR="00523FFE" w:rsidRPr="00F740E2"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 xml:space="preserve">Participation points are given based on being on time, contributing positively to class, and turning in assignments.  </w:t>
      </w:r>
    </w:p>
    <w:p w14:paraId="4C493E1A" w14:textId="77777777" w:rsidR="00523FFE" w:rsidRPr="00F740E2"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Quizzes and tests will vary based on the number of questions.</w:t>
      </w:r>
    </w:p>
    <w:p w14:paraId="30E03E51" w14:textId="77777777" w:rsidR="00523FFE" w:rsidRDefault="00523FFE" w:rsidP="00523FFE">
      <w:pPr>
        <w:pStyle w:val="Subtitle"/>
        <w:numPr>
          <w:ilvl w:val="0"/>
          <w:numId w:val="2"/>
        </w:numPr>
        <w:rPr>
          <w:rFonts w:ascii="Verdana" w:hAnsi="Verdana"/>
          <w:b w:val="0"/>
          <w:sz w:val="20"/>
          <w:szCs w:val="20"/>
          <w:u w:val="none"/>
        </w:rPr>
      </w:pPr>
      <w:r w:rsidRPr="00F740E2">
        <w:rPr>
          <w:rFonts w:ascii="Verdana" w:hAnsi="Verdana"/>
          <w:b w:val="0"/>
          <w:sz w:val="20"/>
          <w:szCs w:val="20"/>
          <w:u w:val="none"/>
        </w:rPr>
        <w:t>Final grades are calculated by taking 40% of each quarter and 20% of the final.</w:t>
      </w:r>
    </w:p>
    <w:p w14:paraId="57F4605C" w14:textId="6DABD439" w:rsidR="00523FFE" w:rsidRDefault="00523FFE" w:rsidP="00523FFE">
      <w:pPr>
        <w:autoSpaceDE w:val="0"/>
        <w:autoSpaceDN w:val="0"/>
        <w:adjustRightInd w:val="0"/>
        <w:ind w:left="90"/>
        <w:rPr>
          <w:rFonts w:ascii="Verdana" w:hAnsi="Verdana" w:cs="Chalkboard"/>
          <w:b/>
          <w:bCs/>
          <w:sz w:val="20"/>
          <w:szCs w:val="20"/>
        </w:rPr>
      </w:pPr>
      <w:r w:rsidRPr="00603E65">
        <w:rPr>
          <w:rFonts w:ascii="Verdana" w:hAnsi="Verdana" w:cs="Chalkboard"/>
          <w:b/>
          <w:bCs/>
          <w:sz w:val="20"/>
          <w:szCs w:val="20"/>
        </w:rPr>
        <w:t>Finals are not given early. Absent students will receive a zero until they can take the final.</w:t>
      </w:r>
    </w:p>
    <w:p w14:paraId="1855AA3F" w14:textId="77777777" w:rsidR="00523FFE" w:rsidRPr="00523FFE" w:rsidRDefault="00523FFE" w:rsidP="00523FFE">
      <w:pPr>
        <w:autoSpaceDE w:val="0"/>
        <w:autoSpaceDN w:val="0"/>
        <w:adjustRightInd w:val="0"/>
        <w:ind w:left="90"/>
        <w:rPr>
          <w:rFonts w:ascii="Verdana" w:hAnsi="Verdana" w:cs="Chalkboard"/>
          <w:b/>
          <w:bCs/>
          <w:sz w:val="20"/>
          <w:szCs w:val="20"/>
        </w:rPr>
      </w:pPr>
    </w:p>
    <w:p w14:paraId="55217B2B" w14:textId="77777777" w:rsidR="00523FFE" w:rsidRPr="001B3E63" w:rsidRDefault="00523FFE" w:rsidP="00523FFE">
      <w:pPr>
        <w:autoSpaceDE w:val="0"/>
        <w:autoSpaceDN w:val="0"/>
        <w:adjustRightInd w:val="0"/>
        <w:rPr>
          <w:rFonts w:ascii="Verdana" w:hAnsi="Verdana" w:cs="Chalkboard"/>
          <w:b/>
          <w:bCs/>
          <w:sz w:val="20"/>
          <w:szCs w:val="20"/>
          <w:u w:val="single"/>
        </w:rPr>
      </w:pPr>
      <w:r w:rsidRPr="008F29C9">
        <w:rPr>
          <w:rFonts w:ascii="Verdana" w:hAnsi="Verdana" w:cs="Chalkboard-Bold"/>
          <w:b/>
          <w:bCs/>
          <w:sz w:val="20"/>
          <w:szCs w:val="20"/>
          <w:u w:val="single"/>
        </w:rPr>
        <w:t>Grading</w:t>
      </w:r>
      <w:r w:rsidRPr="008F29C9">
        <w:rPr>
          <w:rFonts w:ascii="Verdana" w:hAnsi="Verdana" w:cs="Chalkboard-Bold"/>
          <w:b/>
          <w:bCs/>
          <w:sz w:val="20"/>
          <w:szCs w:val="20"/>
        </w:rPr>
        <w:t>:</w:t>
      </w:r>
      <w:r>
        <w:rPr>
          <w:rFonts w:ascii="Verdana" w:hAnsi="Verdana" w:cs="Chalkboard-Bold"/>
          <w:b/>
          <w:bCs/>
          <w:sz w:val="20"/>
          <w:szCs w:val="20"/>
        </w:rPr>
        <w:t xml:space="preserve">                                                                                 </w:t>
      </w:r>
      <w:r w:rsidRPr="001B3E63">
        <w:rPr>
          <w:rFonts w:ascii="Verdana" w:hAnsi="Verdana" w:cs="Chalkboard"/>
          <w:b/>
          <w:bCs/>
          <w:sz w:val="20"/>
          <w:szCs w:val="20"/>
          <w:u w:val="single"/>
        </w:rPr>
        <w:t>Tutoring:</w:t>
      </w:r>
    </w:p>
    <w:p w14:paraId="007F00FC" w14:textId="42ECF6A1" w:rsidR="00523FFE" w:rsidRPr="008F29C9" w:rsidRDefault="00523FFE" w:rsidP="00523FFE">
      <w:pPr>
        <w:autoSpaceDE w:val="0"/>
        <w:autoSpaceDN w:val="0"/>
        <w:adjustRightInd w:val="0"/>
        <w:rPr>
          <w:rFonts w:ascii="Verdana" w:hAnsi="Verdana" w:cs="Chalkboard-Bold"/>
          <w:b/>
          <w:bCs/>
          <w:sz w:val="20"/>
          <w:szCs w:val="20"/>
        </w:rPr>
      </w:pPr>
    </w:p>
    <w:p w14:paraId="2355674A" w14:textId="47D14911" w:rsidR="00523FFE" w:rsidRDefault="00523FFE" w:rsidP="00523FFE">
      <w:pPr>
        <w:autoSpaceDE w:val="0"/>
        <w:autoSpaceDN w:val="0"/>
        <w:adjustRightInd w:val="0"/>
        <w:rPr>
          <w:rFonts w:ascii="Verdana" w:hAnsi="Verdana" w:cs="Chalkboard-Bold"/>
          <w:b/>
          <w:bCs/>
          <w:sz w:val="20"/>
          <w:szCs w:val="20"/>
        </w:rPr>
        <w:sectPr w:rsidR="00523FFE" w:rsidSect="003A093E">
          <w:type w:val="continuous"/>
          <w:pgSz w:w="12240" w:h="15840"/>
          <w:pgMar w:top="432" w:right="720" w:bottom="720" w:left="720" w:header="720" w:footer="720" w:gutter="0"/>
          <w:cols w:space="720"/>
          <w:docGrid w:linePitch="360"/>
        </w:sectPr>
      </w:pPr>
    </w:p>
    <w:p w14:paraId="1E684E03"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A: 90-100 </w:t>
      </w:r>
      <w:r w:rsidRPr="008F29C9">
        <w:rPr>
          <w:rFonts w:ascii="Verdana" w:hAnsi="Verdana" w:cs="Chalkboard"/>
          <w:sz w:val="20"/>
          <w:szCs w:val="20"/>
        </w:rPr>
        <w:t>Exceeds skill requirements</w:t>
      </w:r>
    </w:p>
    <w:p w14:paraId="22859D0D"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B: 80-89 </w:t>
      </w:r>
      <w:r w:rsidRPr="008F29C9">
        <w:rPr>
          <w:rFonts w:ascii="Verdana" w:hAnsi="Verdana" w:cs="Chalkboard"/>
          <w:sz w:val="20"/>
          <w:szCs w:val="20"/>
        </w:rPr>
        <w:t>Meets &amp; often exceeds requirements</w:t>
      </w:r>
    </w:p>
    <w:p w14:paraId="7AE6B048"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C: 70-79 </w:t>
      </w:r>
      <w:r w:rsidRPr="008F29C9">
        <w:rPr>
          <w:rFonts w:ascii="Verdana" w:hAnsi="Verdana" w:cs="Chalkboard"/>
          <w:sz w:val="20"/>
          <w:szCs w:val="20"/>
        </w:rPr>
        <w:t>Meets minimum skill requirements</w:t>
      </w:r>
    </w:p>
    <w:p w14:paraId="7F05B752" w14:textId="77777777" w:rsidR="00523FFE" w:rsidRPr="008F29C9"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D: 60-69 </w:t>
      </w:r>
      <w:r w:rsidRPr="008F29C9">
        <w:rPr>
          <w:rFonts w:ascii="Verdana" w:hAnsi="Verdana" w:cs="Chalkboard"/>
          <w:sz w:val="20"/>
          <w:szCs w:val="20"/>
        </w:rPr>
        <w:t>Below minimum skill requirements</w:t>
      </w:r>
    </w:p>
    <w:p w14:paraId="1956C272" w14:textId="77777777" w:rsidR="00523FFE" w:rsidRPr="001B3E63" w:rsidRDefault="00523FFE" w:rsidP="00523FFE">
      <w:pPr>
        <w:autoSpaceDE w:val="0"/>
        <w:autoSpaceDN w:val="0"/>
        <w:adjustRightInd w:val="0"/>
        <w:rPr>
          <w:rFonts w:ascii="Verdana" w:hAnsi="Verdana" w:cs="Chalkboard"/>
          <w:sz w:val="20"/>
          <w:szCs w:val="20"/>
        </w:rPr>
      </w:pPr>
      <w:r w:rsidRPr="008F29C9">
        <w:rPr>
          <w:rFonts w:ascii="Verdana" w:hAnsi="Verdana" w:cs="Chalkboard-Bold"/>
          <w:b/>
          <w:bCs/>
          <w:sz w:val="20"/>
          <w:szCs w:val="20"/>
        </w:rPr>
        <w:t xml:space="preserve">F: 0 – 59 </w:t>
      </w:r>
      <w:r w:rsidRPr="008F29C9">
        <w:rPr>
          <w:rFonts w:ascii="Verdana" w:hAnsi="Verdana" w:cs="Chalkboard"/>
          <w:sz w:val="20"/>
          <w:szCs w:val="20"/>
        </w:rPr>
        <w:t>Failure</w:t>
      </w:r>
    </w:p>
    <w:p w14:paraId="305E6CC6" w14:textId="77777777" w:rsidR="00523FFE" w:rsidRDefault="00523FFE" w:rsidP="00523FFE">
      <w:pPr>
        <w:autoSpaceDE w:val="0"/>
        <w:autoSpaceDN w:val="0"/>
        <w:adjustRightInd w:val="0"/>
        <w:rPr>
          <w:rFonts w:ascii="Verdana" w:hAnsi="Verdana" w:cs="Chalkboard"/>
          <w:sz w:val="20"/>
          <w:szCs w:val="20"/>
        </w:rPr>
      </w:pPr>
    </w:p>
    <w:p w14:paraId="0A429662" w14:textId="77777777" w:rsidR="00523FFE" w:rsidRDefault="00523FFE" w:rsidP="00523FFE">
      <w:pPr>
        <w:autoSpaceDE w:val="0"/>
        <w:autoSpaceDN w:val="0"/>
        <w:adjustRightInd w:val="0"/>
        <w:rPr>
          <w:rFonts w:ascii="Verdana" w:hAnsi="Verdana" w:cs="Chalkboard"/>
          <w:sz w:val="20"/>
          <w:szCs w:val="20"/>
        </w:rPr>
      </w:pPr>
    </w:p>
    <w:p w14:paraId="27BA36EB" w14:textId="77777777" w:rsidR="00523FFE" w:rsidRDefault="00523FFE" w:rsidP="00523FFE">
      <w:pPr>
        <w:autoSpaceDE w:val="0"/>
        <w:autoSpaceDN w:val="0"/>
        <w:adjustRightInd w:val="0"/>
        <w:rPr>
          <w:rFonts w:ascii="Verdana" w:hAnsi="Verdana" w:cs="Chalkboard"/>
          <w:sz w:val="20"/>
          <w:szCs w:val="20"/>
        </w:rPr>
      </w:pPr>
    </w:p>
    <w:p w14:paraId="306E5A6B" w14:textId="378FEE6A" w:rsidR="00523FFE" w:rsidRPr="001B3E63" w:rsidRDefault="00523FFE" w:rsidP="00523FFE">
      <w:pPr>
        <w:autoSpaceDE w:val="0"/>
        <w:autoSpaceDN w:val="0"/>
        <w:adjustRightInd w:val="0"/>
        <w:rPr>
          <w:rFonts w:ascii="Verdana" w:hAnsi="Verdana" w:cs="Chalkboard"/>
          <w:sz w:val="20"/>
          <w:szCs w:val="20"/>
        </w:rPr>
      </w:pPr>
      <w:r>
        <w:rPr>
          <w:rFonts w:ascii="Verdana" w:hAnsi="Verdana" w:cs="Chalkboard"/>
          <w:sz w:val="20"/>
          <w:szCs w:val="20"/>
        </w:rPr>
        <w:t>Monday        7:00-7:30 am</w:t>
      </w:r>
    </w:p>
    <w:p w14:paraId="148F8DE5" w14:textId="77777777" w:rsidR="00523FFE" w:rsidRPr="001B3E63" w:rsidRDefault="00523FFE" w:rsidP="00523FFE">
      <w:pPr>
        <w:autoSpaceDE w:val="0"/>
        <w:autoSpaceDN w:val="0"/>
        <w:adjustRightInd w:val="0"/>
        <w:rPr>
          <w:rFonts w:ascii="Verdana" w:hAnsi="Verdana" w:cs="Chalkboard"/>
          <w:sz w:val="20"/>
          <w:szCs w:val="20"/>
        </w:rPr>
      </w:pPr>
      <w:r>
        <w:rPr>
          <w:rFonts w:ascii="Verdana" w:hAnsi="Verdana" w:cs="Chalkboard"/>
          <w:sz w:val="20"/>
          <w:szCs w:val="20"/>
        </w:rPr>
        <w:t>Wednesday   7:00-7:30 am</w:t>
      </w:r>
    </w:p>
    <w:p w14:paraId="570AD0B4" w14:textId="48401B23" w:rsidR="00523FFE" w:rsidRDefault="00523FFE" w:rsidP="00523FFE">
      <w:pPr>
        <w:autoSpaceDE w:val="0"/>
        <w:autoSpaceDN w:val="0"/>
        <w:adjustRightInd w:val="0"/>
        <w:rPr>
          <w:rFonts w:ascii="Verdana" w:hAnsi="Verdana" w:cs="Chalkboard"/>
          <w:sz w:val="20"/>
          <w:szCs w:val="20"/>
        </w:rPr>
        <w:sectPr w:rsidR="00523FFE" w:rsidSect="001B3E63">
          <w:type w:val="continuous"/>
          <w:pgSz w:w="12240" w:h="15840"/>
          <w:pgMar w:top="432" w:right="720" w:bottom="720" w:left="720" w:header="720" w:footer="720" w:gutter="0"/>
          <w:cols w:num="2" w:space="720"/>
          <w:docGrid w:linePitch="360"/>
        </w:sectPr>
      </w:pPr>
      <w:r>
        <w:rPr>
          <w:rFonts w:ascii="Verdana" w:hAnsi="Verdana" w:cs="Chalkboard"/>
          <w:sz w:val="20"/>
          <w:szCs w:val="20"/>
        </w:rPr>
        <w:t>Friday           7:00-7:30 a</w:t>
      </w:r>
      <w:r w:rsidR="00BB7F57">
        <w:rPr>
          <w:rFonts w:ascii="Verdana" w:hAnsi="Verdana" w:cs="Chalkboard"/>
          <w:sz w:val="20"/>
          <w:szCs w:val="20"/>
        </w:rPr>
        <w:t>m</w:t>
      </w:r>
    </w:p>
    <w:p w14:paraId="1E11066E" w14:textId="0D2089D7" w:rsidR="00C26439" w:rsidRPr="005673A0" w:rsidRDefault="00C26439" w:rsidP="00523FFE">
      <w:pPr>
        <w:autoSpaceDE w:val="0"/>
        <w:autoSpaceDN w:val="0"/>
        <w:adjustRightInd w:val="0"/>
        <w:rPr>
          <w:rFonts w:ascii="Verdana" w:hAnsi="Verdana" w:cs="Chalkboard"/>
          <w:sz w:val="20"/>
          <w:szCs w:val="20"/>
        </w:rPr>
      </w:pPr>
    </w:p>
    <w:sectPr w:rsidR="00C26439" w:rsidRPr="005673A0" w:rsidSect="00523FFE">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F723" w14:textId="77777777" w:rsidR="009806AC" w:rsidRDefault="009806AC">
      <w:r>
        <w:separator/>
      </w:r>
    </w:p>
  </w:endnote>
  <w:endnote w:type="continuationSeparator" w:id="0">
    <w:p w14:paraId="45A9AB65" w14:textId="77777777" w:rsidR="009806AC" w:rsidRDefault="0098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kboard">
    <w:altName w:val="Kristen IT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ekton Pro">
    <w:altName w:val="Arial"/>
    <w:panose1 w:val="00000000000000000000"/>
    <w:charset w:val="00"/>
    <w:family w:val="swiss"/>
    <w:notTrueType/>
    <w:pitch w:val="variable"/>
    <w:sig w:usb0="00000001" w:usb1="00000001" w:usb2="00000000" w:usb3="00000000" w:csb0="00000093" w:csb1="00000000"/>
  </w:font>
  <w:font w:name="Techno">
    <w:altName w:val="Courier New"/>
    <w:charset w:val="00"/>
    <w:family w:val="auto"/>
    <w:pitch w:val="variable"/>
    <w:sig w:usb0="00000003" w:usb1="00000000" w:usb2="00000000" w:usb3="00000000" w:csb0="00000001" w:csb1="00000000"/>
  </w:font>
  <w:font w:name="Andy">
    <w:altName w:val="Bradley Hand ITC"/>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alkboar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1CA4" w14:textId="77777777" w:rsidR="009806AC" w:rsidRDefault="009806AC">
      <w:r>
        <w:separator/>
      </w:r>
    </w:p>
  </w:footnote>
  <w:footnote w:type="continuationSeparator" w:id="0">
    <w:p w14:paraId="3B8696EA" w14:textId="77777777" w:rsidR="009806AC" w:rsidRDefault="0098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6pt" o:bullet="t">
        <v:imagedata r:id="rId1" o:title="23335-clip-art-graphic-of-a-white-chefs-hat-cartoon-character-holding-a-knife-and-fork-by-toons4biz"/>
      </v:shape>
    </w:pict>
  </w:numPicBullet>
  <w:abstractNum w:abstractNumId="0" w15:restartNumberingAfterBreak="0">
    <w:nsid w:val="0E742604"/>
    <w:multiLevelType w:val="multilevel"/>
    <w:tmpl w:val="494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42629"/>
    <w:multiLevelType w:val="hybridMultilevel"/>
    <w:tmpl w:val="B2CE33DE"/>
    <w:lvl w:ilvl="0" w:tplc="F52C2F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5001FA"/>
    <w:multiLevelType w:val="multilevel"/>
    <w:tmpl w:val="EE5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900CE"/>
    <w:multiLevelType w:val="hybridMultilevel"/>
    <w:tmpl w:val="18946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94B26"/>
    <w:multiLevelType w:val="multilevel"/>
    <w:tmpl w:val="587C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35A23"/>
    <w:multiLevelType w:val="hybridMultilevel"/>
    <w:tmpl w:val="5BE006C4"/>
    <w:lvl w:ilvl="0" w:tplc="D9C01EA8">
      <w:start w:val="4"/>
      <w:numFmt w:val="bullet"/>
      <w:lvlText w:val=""/>
      <w:lvlJc w:val="left"/>
      <w:pPr>
        <w:ind w:left="720" w:hanging="360"/>
      </w:pPr>
      <w:rPr>
        <w:rFonts w:ascii="Symbol" w:eastAsia="Times New Roman" w:hAnsi="Symbol" w:cs="Chalkboar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B3715"/>
    <w:multiLevelType w:val="hybridMultilevel"/>
    <w:tmpl w:val="A12A5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125BC"/>
    <w:multiLevelType w:val="hybridMultilevel"/>
    <w:tmpl w:val="B19E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154EAA"/>
    <w:multiLevelType w:val="hybridMultilevel"/>
    <w:tmpl w:val="705CFAF8"/>
    <w:lvl w:ilvl="0" w:tplc="24B6A42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D2F73"/>
    <w:multiLevelType w:val="hybridMultilevel"/>
    <w:tmpl w:val="D0609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2269861">
    <w:abstractNumId w:val="3"/>
  </w:num>
  <w:num w:numId="2" w16cid:durableId="1917205727">
    <w:abstractNumId w:val="6"/>
  </w:num>
  <w:num w:numId="3" w16cid:durableId="448012851">
    <w:abstractNumId w:val="1"/>
  </w:num>
  <w:num w:numId="4" w16cid:durableId="53745748">
    <w:abstractNumId w:val="9"/>
  </w:num>
  <w:num w:numId="5" w16cid:durableId="989557281">
    <w:abstractNumId w:val="7"/>
  </w:num>
  <w:num w:numId="6" w16cid:durableId="514466594">
    <w:abstractNumId w:val="5"/>
  </w:num>
  <w:num w:numId="7" w16cid:durableId="1974485630">
    <w:abstractNumId w:val="8"/>
  </w:num>
  <w:num w:numId="8" w16cid:durableId="208539811">
    <w:abstractNumId w:val="0"/>
  </w:num>
  <w:num w:numId="9" w16cid:durableId="1774781817">
    <w:abstractNumId w:val="4"/>
  </w:num>
  <w:num w:numId="10" w16cid:durableId="264726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13"/>
    <w:rsid w:val="000118F3"/>
    <w:rsid w:val="00026F45"/>
    <w:rsid w:val="0003306B"/>
    <w:rsid w:val="000678EA"/>
    <w:rsid w:val="00086EFF"/>
    <w:rsid w:val="00095D5C"/>
    <w:rsid w:val="000963F0"/>
    <w:rsid w:val="000A658B"/>
    <w:rsid w:val="000B3D8B"/>
    <w:rsid w:val="000B3EB5"/>
    <w:rsid w:val="000B4905"/>
    <w:rsid w:val="000F242A"/>
    <w:rsid w:val="0011268E"/>
    <w:rsid w:val="00195776"/>
    <w:rsid w:val="0023158D"/>
    <w:rsid w:val="00240A14"/>
    <w:rsid w:val="00254AD3"/>
    <w:rsid w:val="00272CB6"/>
    <w:rsid w:val="00275224"/>
    <w:rsid w:val="00275719"/>
    <w:rsid w:val="00293589"/>
    <w:rsid w:val="002B79E5"/>
    <w:rsid w:val="002D7116"/>
    <w:rsid w:val="002E3EFF"/>
    <w:rsid w:val="00311AE0"/>
    <w:rsid w:val="003127C5"/>
    <w:rsid w:val="003426E8"/>
    <w:rsid w:val="003569FC"/>
    <w:rsid w:val="0035730C"/>
    <w:rsid w:val="00380B49"/>
    <w:rsid w:val="003B6FC7"/>
    <w:rsid w:val="003C1784"/>
    <w:rsid w:val="003C4876"/>
    <w:rsid w:val="003D4275"/>
    <w:rsid w:val="00400079"/>
    <w:rsid w:val="00401EA4"/>
    <w:rsid w:val="004216C6"/>
    <w:rsid w:val="004750F4"/>
    <w:rsid w:val="004A0BA0"/>
    <w:rsid w:val="004A25D7"/>
    <w:rsid w:val="004A62FC"/>
    <w:rsid w:val="004D00B5"/>
    <w:rsid w:val="004E0035"/>
    <w:rsid w:val="00523FFE"/>
    <w:rsid w:val="00527DA4"/>
    <w:rsid w:val="0056142E"/>
    <w:rsid w:val="005673A0"/>
    <w:rsid w:val="005B3C3C"/>
    <w:rsid w:val="005B6969"/>
    <w:rsid w:val="005D329B"/>
    <w:rsid w:val="005D43EB"/>
    <w:rsid w:val="005E5052"/>
    <w:rsid w:val="005F079D"/>
    <w:rsid w:val="00601BEF"/>
    <w:rsid w:val="00646465"/>
    <w:rsid w:val="0066415E"/>
    <w:rsid w:val="00665AC1"/>
    <w:rsid w:val="00670913"/>
    <w:rsid w:val="0069480E"/>
    <w:rsid w:val="006A1F63"/>
    <w:rsid w:val="006C3D19"/>
    <w:rsid w:val="006C4CD0"/>
    <w:rsid w:val="006C5DFF"/>
    <w:rsid w:val="006E3216"/>
    <w:rsid w:val="00731B01"/>
    <w:rsid w:val="00732BB9"/>
    <w:rsid w:val="007955DE"/>
    <w:rsid w:val="007A31C1"/>
    <w:rsid w:val="007D4B58"/>
    <w:rsid w:val="007F5B98"/>
    <w:rsid w:val="008027FC"/>
    <w:rsid w:val="00804BB5"/>
    <w:rsid w:val="00823FA0"/>
    <w:rsid w:val="008C3AAC"/>
    <w:rsid w:val="008D1ED0"/>
    <w:rsid w:val="00901C68"/>
    <w:rsid w:val="0091232E"/>
    <w:rsid w:val="0097419E"/>
    <w:rsid w:val="009806AC"/>
    <w:rsid w:val="00984703"/>
    <w:rsid w:val="009E7568"/>
    <w:rsid w:val="009F644A"/>
    <w:rsid w:val="00A12735"/>
    <w:rsid w:val="00A8505E"/>
    <w:rsid w:val="00AF3AC2"/>
    <w:rsid w:val="00B155D4"/>
    <w:rsid w:val="00B4745C"/>
    <w:rsid w:val="00B514A7"/>
    <w:rsid w:val="00B60EB6"/>
    <w:rsid w:val="00B86CF7"/>
    <w:rsid w:val="00B975E2"/>
    <w:rsid w:val="00BB210F"/>
    <w:rsid w:val="00BB7F57"/>
    <w:rsid w:val="00BC7EBA"/>
    <w:rsid w:val="00BD086F"/>
    <w:rsid w:val="00BE5C56"/>
    <w:rsid w:val="00BF4F27"/>
    <w:rsid w:val="00C07285"/>
    <w:rsid w:val="00C12797"/>
    <w:rsid w:val="00C26439"/>
    <w:rsid w:val="00C47891"/>
    <w:rsid w:val="00C677B5"/>
    <w:rsid w:val="00CB6033"/>
    <w:rsid w:val="00CF4197"/>
    <w:rsid w:val="00D1649F"/>
    <w:rsid w:val="00D20A13"/>
    <w:rsid w:val="00D603D2"/>
    <w:rsid w:val="00D728C5"/>
    <w:rsid w:val="00D82E2B"/>
    <w:rsid w:val="00DB11C6"/>
    <w:rsid w:val="00DE5400"/>
    <w:rsid w:val="00DE5A94"/>
    <w:rsid w:val="00E05756"/>
    <w:rsid w:val="00E460DC"/>
    <w:rsid w:val="00E54212"/>
    <w:rsid w:val="00E96AB9"/>
    <w:rsid w:val="00E9754A"/>
    <w:rsid w:val="00EA6890"/>
    <w:rsid w:val="00ED491D"/>
    <w:rsid w:val="00F90D0C"/>
    <w:rsid w:val="00FA5794"/>
    <w:rsid w:val="00FD753C"/>
    <w:rsid w:val="23EB76AE"/>
    <w:rsid w:val="2B4CFA5E"/>
    <w:rsid w:val="6DF19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31033F"/>
  <w15:chartTrackingRefBased/>
  <w15:docId w15:val="{313EB43C-E66A-2C41-A056-5D63816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47891"/>
    <w:pPr>
      <w:keepNext/>
      <w:overflowPunct w:val="0"/>
      <w:autoSpaceDE w:val="0"/>
      <w:autoSpaceDN w:val="0"/>
      <w:adjustRightInd w:val="0"/>
      <w:textAlignment w:val="baseline"/>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arrington" w:hAnsi="Harrington" w:cs="Arial"/>
      <w:sz w:val="5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Subtitle">
    <w:name w:val="Subtitle"/>
    <w:basedOn w:val="Normal"/>
    <w:qFormat/>
    <w:rPr>
      <w:rFonts w:ascii="Tahoma" w:hAnsi="Tahoma" w:cs="Tahoma"/>
      <w:b/>
      <w:bCs/>
      <w:sz w:val="28"/>
      <w:u w:val="single"/>
    </w:rPr>
  </w:style>
  <w:style w:type="character" w:styleId="FollowedHyperlink">
    <w:name w:val="FollowedHyperlink"/>
    <w:rPr>
      <w:color w:val="800080"/>
      <w:u w:val="single"/>
    </w:rPr>
  </w:style>
  <w:style w:type="paragraph" w:styleId="ListParagraph">
    <w:name w:val="List Paragraph"/>
    <w:basedOn w:val="Normal"/>
    <w:qFormat/>
    <w:rsid w:val="006C4CD0"/>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F5B98"/>
    <w:rPr>
      <w:rFonts w:ascii="Tahoma" w:hAnsi="Tahoma" w:cs="Tahoma"/>
      <w:sz w:val="16"/>
      <w:szCs w:val="16"/>
    </w:rPr>
  </w:style>
  <w:style w:type="character" w:customStyle="1" w:styleId="BalloonTextChar">
    <w:name w:val="Balloon Text Char"/>
    <w:link w:val="BalloonText"/>
    <w:uiPriority w:val="99"/>
    <w:semiHidden/>
    <w:rsid w:val="007F5B98"/>
    <w:rPr>
      <w:rFonts w:ascii="Tahoma" w:hAnsi="Tahoma" w:cs="Tahoma"/>
      <w:sz w:val="16"/>
      <w:szCs w:val="16"/>
    </w:rPr>
  </w:style>
  <w:style w:type="paragraph" w:customStyle="1" w:styleId="xmsonormal">
    <w:name w:val="x_msonormal"/>
    <w:basedOn w:val="Normal"/>
    <w:rsid w:val="00FA5794"/>
    <w:pPr>
      <w:spacing w:before="100" w:beforeAutospacing="1" w:after="100" w:afterAutospacing="1"/>
    </w:pPr>
  </w:style>
  <w:style w:type="table" w:styleId="TableGrid">
    <w:name w:val="Table Grid"/>
    <w:basedOn w:val="TableNormal"/>
    <w:uiPriority w:val="59"/>
    <w:rsid w:val="00E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ia.chad@cusd8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Email Address: stutz</vt:lpstr>
    </vt:vector>
  </TitlesOfParts>
  <Company>CUSD</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Address: stutz</dc:title>
  <dc:subject/>
  <dc:creator>Faria, Chad</dc:creator>
  <cp:keywords/>
  <cp:lastModifiedBy>Faria, Chad</cp:lastModifiedBy>
  <cp:revision>2</cp:revision>
  <cp:lastPrinted>2016-07-20T00:19:00Z</cp:lastPrinted>
  <dcterms:created xsi:type="dcterms:W3CDTF">2022-07-18T22:10:00Z</dcterms:created>
  <dcterms:modified xsi:type="dcterms:W3CDTF">2022-07-18T22:10:00Z</dcterms:modified>
</cp:coreProperties>
</file>